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383" w:rsidRPr="002A4383" w:rsidRDefault="002A4383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383">
        <w:rPr>
          <w:rFonts w:ascii="Times New Roman" w:hAnsi="Times New Roman" w:cs="Times New Roman"/>
          <w:b/>
          <w:sz w:val="28"/>
          <w:szCs w:val="28"/>
          <w:lang w:val="uk-UA"/>
        </w:rPr>
        <w:t>УДК</w:t>
      </w:r>
      <w:r w:rsidR="001C33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374+069+004.9</w:t>
      </w:r>
    </w:p>
    <w:p w:rsidR="002A4383" w:rsidRPr="002A4383" w:rsidRDefault="002A4383" w:rsidP="002A43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4383">
        <w:rPr>
          <w:rFonts w:ascii="Times New Roman" w:hAnsi="Times New Roman" w:cs="Times New Roman"/>
          <w:b/>
          <w:sz w:val="28"/>
          <w:szCs w:val="28"/>
          <w:lang w:val="uk-UA"/>
        </w:rPr>
        <w:t>М. А. Попова</w:t>
      </w:r>
    </w:p>
    <w:p w:rsidR="002A4383" w:rsidRDefault="009A00CF" w:rsidP="009A00C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A00CF">
        <w:rPr>
          <w:rFonts w:ascii="Times New Roman" w:hAnsi="Times New Roman" w:cs="Times New Roman"/>
          <w:b/>
          <w:sz w:val="28"/>
          <w:szCs w:val="28"/>
          <w:lang w:val="uk-UA"/>
        </w:rPr>
        <w:t>НФОРМАЦІЙН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9A00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СЕРЕДОВИЩ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9A00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НАВЧАЛЬНО-ДОСЛІДНИЦЬКОГО ПРИЗНАЧЕННЯ «МУЗЕЙНА ПЛАНЕТА»</w:t>
      </w:r>
    </w:p>
    <w:p w:rsidR="002A4383" w:rsidRDefault="002A4383" w:rsidP="002A438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4383" w:rsidRPr="00670A10" w:rsidRDefault="00132D09" w:rsidP="00132D0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70A10">
        <w:rPr>
          <w:rFonts w:ascii="Times New Roman" w:hAnsi="Times New Roman" w:cs="Times New Roman"/>
          <w:i/>
          <w:sz w:val="28"/>
          <w:szCs w:val="28"/>
          <w:lang w:val="uk-UA"/>
        </w:rPr>
        <w:t>Стаття</w:t>
      </w:r>
      <w:r w:rsidR="009A00CF" w:rsidRPr="00670A1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70A1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присвячена популяризації дослідницької діяльності серед учнівської молоді для формування загальної культури особистості засобами музейної педагогіки та ІКТ в </w:t>
      </w:r>
      <w:r w:rsidRPr="00670A10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проекті «Музейна планета».</w:t>
      </w:r>
    </w:p>
    <w:p w:rsidR="002A4383" w:rsidRDefault="002A4383" w:rsidP="002A4383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70A10">
        <w:rPr>
          <w:rFonts w:ascii="Times New Roman" w:hAnsi="Times New Roman" w:cs="Times New Roman"/>
          <w:b/>
          <w:i/>
          <w:sz w:val="28"/>
          <w:szCs w:val="28"/>
          <w:lang w:val="uk-UA"/>
        </w:rPr>
        <w:t>Ключові слова</w:t>
      </w:r>
      <w:r w:rsidR="00670A10" w:rsidRPr="00670A10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 w:rsidR="00670A1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музейна педагогіка, інтерактивна карта, онтологічний інтерфейс, віртуальний музей.</w:t>
      </w:r>
    </w:p>
    <w:p w:rsidR="002A4383" w:rsidRPr="002A4383" w:rsidRDefault="002A4383" w:rsidP="002A4383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723F5" w:rsidRPr="002A4383" w:rsidRDefault="00BA4D7A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383">
        <w:rPr>
          <w:rFonts w:ascii="Times New Roman" w:hAnsi="Times New Roman" w:cs="Times New Roman"/>
          <w:sz w:val="28"/>
          <w:szCs w:val="28"/>
          <w:lang w:val="uk-UA"/>
        </w:rPr>
        <w:t>На сьогодні суспільно-політична та соціально-економічна ситуація в Україні вимагає створення та поширення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єдиної ідеологічної концепції,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в основі якої –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національна ідея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збереження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мови, 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>історії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та культури, захисту та примноження надбань народу, розвитку громадянської свідомості та відповідальності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. Одним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>з шл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яхів реалізації цієї концепції є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5D18" w:rsidRPr="002A4383">
        <w:rPr>
          <w:rFonts w:ascii="Times New Roman" w:hAnsi="Times New Roman" w:cs="Times New Roman"/>
          <w:sz w:val="28"/>
          <w:szCs w:val="28"/>
          <w:lang w:val="uk-UA"/>
        </w:rPr>
        <w:t>запровадження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5D18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патріотичного виховання, формування креативної культури та мислення, розвиток творчих та дослідницьких здібностей учнівської молоді </w:t>
      </w:r>
      <w:r w:rsidR="00525D18" w:rsidRPr="002A4383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майбутнього нашої нації. Значення музеїв в цьому процесі неможливо переоцінити. Оскільки основними функціями музеїв є 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>акумулювання, збереження,</w:t>
      </w:r>
      <w:r w:rsidR="00525D18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>популяризація національної та світов</w:t>
      </w:r>
      <w:r w:rsidR="00525D18" w:rsidRPr="002A4383">
        <w:rPr>
          <w:rFonts w:ascii="Times New Roman" w:hAnsi="Times New Roman" w:cs="Times New Roman"/>
          <w:sz w:val="28"/>
          <w:szCs w:val="28"/>
          <w:lang w:val="uk-UA"/>
        </w:rPr>
        <w:t>ої історико-культурної спадщини, сьогодні вони перетворюються на інститут</w:t>
      </w:r>
      <w:r w:rsidR="004A7C02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національної пам’яті, самоідентифікації </w:t>
      </w:r>
      <w:r w:rsidR="00525D18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громадян </w:t>
      </w:r>
      <w:r w:rsidR="004A7C02" w:rsidRPr="002A438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525D18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C02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ідентифікації України у світовому співтоваристві, </w:t>
      </w:r>
      <w:r w:rsidR="00FC7209" w:rsidRPr="002A4383">
        <w:rPr>
          <w:rFonts w:ascii="Times New Roman" w:hAnsi="Times New Roman" w:cs="Times New Roman"/>
          <w:sz w:val="28"/>
          <w:szCs w:val="28"/>
          <w:lang w:val="uk-UA"/>
        </w:rPr>
        <w:t>джерело інформації та знань.</w:t>
      </w:r>
    </w:p>
    <w:p w:rsidR="009723F5" w:rsidRPr="002A4383" w:rsidRDefault="009723F5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383">
        <w:rPr>
          <w:rFonts w:ascii="Times New Roman" w:hAnsi="Times New Roman" w:cs="Times New Roman"/>
          <w:b/>
          <w:snapToGrid w:val="0"/>
          <w:sz w:val="28"/>
          <w:szCs w:val="28"/>
          <w:lang w:val="uk-UA"/>
        </w:rPr>
        <w:t>Постановка проблеми</w:t>
      </w:r>
      <w:r w:rsidR="00FC7209" w:rsidRPr="002A4383">
        <w:rPr>
          <w:rFonts w:ascii="Times New Roman" w:hAnsi="Times New Roman" w:cs="Times New Roman"/>
          <w:b/>
          <w:snapToGrid w:val="0"/>
          <w:sz w:val="28"/>
          <w:szCs w:val="28"/>
          <w:lang w:val="uk-UA"/>
        </w:rPr>
        <w:t>.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7209" w:rsidRPr="002A438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A7C02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а жаль, </w:t>
      </w:r>
      <w:r w:rsidR="00FC7209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сьогодні </w:t>
      </w:r>
      <w:r w:rsidR="0048207F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в Україні спостерігається тенденція до зменшення привабливості музеїв, що </w:t>
      </w:r>
      <w:r w:rsidR="00F9030E" w:rsidRPr="002A4383">
        <w:rPr>
          <w:rFonts w:ascii="Times New Roman" w:hAnsi="Times New Roman" w:cs="Times New Roman"/>
          <w:sz w:val="28"/>
          <w:szCs w:val="28"/>
          <w:lang w:val="uk-UA"/>
        </w:rPr>
        <w:t>є наслідком</w:t>
      </w:r>
      <w:r w:rsidR="0048207F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як неспроможн</w:t>
      </w:r>
      <w:r w:rsidR="00F9030E" w:rsidRPr="002A438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8207F" w:rsidRPr="002A4383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F9030E" w:rsidRPr="002A438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8207F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музеїв якісно конкурувати зі сферою масових розваг</w:t>
      </w:r>
      <w:r w:rsidR="00F9030E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і невміння задовольнити потреби вибагливого відвідувача через невідповідність сучасним вимогам вивчення, збереження та популяризації колекцій експонатів</w:t>
      </w:r>
      <w:r w:rsidR="0048207F" w:rsidRPr="002A4383">
        <w:rPr>
          <w:rFonts w:ascii="Times New Roman" w:hAnsi="Times New Roman" w:cs="Times New Roman"/>
          <w:sz w:val="28"/>
          <w:szCs w:val="28"/>
          <w:lang w:val="uk-UA"/>
        </w:rPr>
        <w:t>, так і загальн</w:t>
      </w:r>
      <w:r w:rsidR="00F9030E" w:rsidRPr="002A4383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48207F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зниження культурного та інтелектуального рівня нації.</w:t>
      </w:r>
      <w:r w:rsidR="00F9030E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4791" w:rsidRPr="002A438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Актуальною для нашої країни залишається проблема доступності музейної інформації для географічно віддалених відвідувачів через політику </w:t>
      </w:r>
      <w:r w:rsidR="00582590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заборони оприлюднення в середовищі Інтернет (на офіційних сайтах, 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в соціальних мережах, </w:t>
      </w:r>
      <w:r w:rsidR="00582590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у вигляді </w:t>
      </w:r>
      <w:r w:rsidR="000B02FF" w:rsidRPr="002A438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0B02FF" w:rsidRPr="002A438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B02FF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-турів </w:t>
      </w:r>
      <w:r w:rsidR="00582590" w:rsidRPr="002A4383">
        <w:rPr>
          <w:rFonts w:ascii="Times New Roman" w:hAnsi="Times New Roman" w:cs="Times New Roman"/>
          <w:sz w:val="28"/>
          <w:szCs w:val="28"/>
          <w:lang w:val="uk-UA"/>
        </w:rPr>
        <w:t>віртуальни</w:t>
      </w:r>
      <w:r w:rsidR="000B02FF">
        <w:rPr>
          <w:rFonts w:ascii="Times New Roman" w:hAnsi="Times New Roman" w:cs="Times New Roman"/>
          <w:sz w:val="28"/>
          <w:szCs w:val="28"/>
          <w:lang w:val="uk-UA"/>
        </w:rPr>
        <w:t>ми музеям</w:t>
      </w:r>
      <w:r w:rsidR="00582590" w:rsidRPr="002A4383">
        <w:rPr>
          <w:rFonts w:ascii="Times New Roman" w:hAnsi="Times New Roman" w:cs="Times New Roman"/>
          <w:sz w:val="28"/>
          <w:szCs w:val="28"/>
          <w:lang w:val="uk-UA"/>
        </w:rPr>
        <w:t>и тощо) адміністрації</w:t>
      </w:r>
      <w:r w:rsidR="001B4791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музею</w:t>
      </w:r>
      <w:r w:rsidR="00582590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, яка, на відміну від закордонних колег, не усвідомлює, що </w:t>
      </w:r>
      <w:r w:rsidR="004B7783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діяльність музею здійснюється для </w:t>
      </w:r>
      <w:r w:rsidR="00E75D41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громадськості та </w:t>
      </w:r>
      <w:r w:rsidR="00982957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E75D41" w:rsidRPr="002A4383">
        <w:rPr>
          <w:rFonts w:ascii="Times New Roman" w:hAnsi="Times New Roman" w:cs="Times New Roman"/>
          <w:sz w:val="28"/>
          <w:szCs w:val="28"/>
          <w:lang w:val="uk-UA"/>
        </w:rPr>
        <w:t>її інтерес</w:t>
      </w:r>
      <w:r w:rsidR="00982957" w:rsidRPr="002A4383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56490C" w:rsidRPr="002A4383">
        <w:rPr>
          <w:rFonts w:ascii="Times New Roman" w:hAnsi="Times New Roman" w:cs="Times New Roman"/>
          <w:sz w:val="28"/>
          <w:szCs w:val="28"/>
          <w:lang w:val="uk-UA"/>
        </w:rPr>
        <w:t>, адже метою є не «затягнути» людину в музей, а зробити так, щоб вона постійно поверталася у пошуках нових вражень і знань.</w:t>
      </w:r>
      <w:r w:rsidR="00F156F4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5D41" w:rsidRPr="002A4383" w:rsidRDefault="004A7C02" w:rsidP="00F96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383"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  <w:t>Аналіз останніх досліджень і публікацій</w:t>
      </w:r>
      <w:r w:rsidR="00F96EB7"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  <w:t>.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>Модернізація</w:t>
      </w:r>
      <w:r w:rsidR="00E75D41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музейної справи в Україні та 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>підвищення інтересу до музеїв можливі лише завдяки</w:t>
      </w:r>
      <w:r w:rsidR="00E75D41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розширенню традиційних форм роботи із відвідувачами та </w:t>
      </w:r>
      <w:r w:rsidR="00E75D41" w:rsidRPr="002A4383">
        <w:rPr>
          <w:rFonts w:ascii="Times New Roman" w:hAnsi="Times New Roman" w:cs="Times New Roman"/>
          <w:sz w:val="28"/>
          <w:szCs w:val="28"/>
          <w:lang w:val="uk-UA"/>
        </w:rPr>
        <w:t>запровадженн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75D41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нових інформаційних технол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огій, </w:t>
      </w:r>
      <w:r w:rsidR="00E75D41" w:rsidRPr="002A4383">
        <w:rPr>
          <w:rFonts w:ascii="Times New Roman" w:hAnsi="Times New Roman" w:cs="Times New Roman"/>
          <w:sz w:val="28"/>
          <w:szCs w:val="28"/>
          <w:lang w:val="uk-UA"/>
        </w:rPr>
        <w:t>спира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>ючись</w:t>
      </w:r>
      <w:r w:rsidR="00E75D41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наукові </w:t>
      </w:r>
      <w:r w:rsidR="00E75D41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="00E75D41" w:rsidRPr="002A4383">
        <w:rPr>
          <w:rFonts w:ascii="Times New Roman" w:hAnsi="Times New Roman" w:cs="Times New Roman"/>
          <w:sz w:val="28"/>
          <w:szCs w:val="28"/>
          <w:lang w:val="uk-UA"/>
        </w:rPr>
        <w:t>міжнародний досвід</w:t>
      </w:r>
      <w:r w:rsidR="002442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4237" w:rsidRPr="004A7F7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A7F74" w:rsidRPr="004A7F74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244237" w:rsidRPr="004A7F7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132C57" w:rsidRPr="004A7F7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7B78" w:rsidRPr="002A4383" w:rsidRDefault="00307B78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Наслідуючи досвід 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європейських музеїв,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>розробляють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програм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32C57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співпраці з молоддю,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останніми роками в Україні поширюється парадигма музейної педагогіки 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області діяльності на перетині музеєзнавства, педагогіки та психології, </w:t>
      </w:r>
      <w:r w:rsidR="00DB7ED0" w:rsidRPr="002A4383">
        <w:rPr>
          <w:rFonts w:ascii="Times New Roman" w:hAnsi="Times New Roman" w:cs="Times New Roman"/>
          <w:sz w:val="28"/>
          <w:szCs w:val="28"/>
          <w:lang w:val="uk-UA"/>
        </w:rPr>
        <w:t>що покликана пробуджувати інтерес до пізнання довкілля та самого себе, розуміння єдності природи, людини і технічного прогресу, виховати дбайливе, шанобливе ставлення до музейних експонатів як частини еволюції світових цивілізацій в умовах музейного середовища.</w:t>
      </w:r>
      <w:r w:rsidR="00433B2B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ет</w:t>
      </w:r>
      <w:r w:rsidR="00433B2B" w:rsidRPr="002A4383">
        <w:rPr>
          <w:rFonts w:ascii="Times New Roman" w:hAnsi="Times New Roman" w:cs="Times New Roman"/>
          <w:sz w:val="28"/>
          <w:szCs w:val="28"/>
          <w:lang w:val="uk-UA"/>
        </w:rPr>
        <w:t>ою музейної педагогіки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3B2B" w:rsidRPr="002A4383">
        <w:rPr>
          <w:rFonts w:ascii="Times New Roman" w:hAnsi="Times New Roman" w:cs="Times New Roman"/>
          <w:sz w:val="28"/>
          <w:szCs w:val="28"/>
          <w:lang w:val="uk-UA"/>
        </w:rPr>
        <w:t>є не підготовка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мистецтвознавців, </w:t>
      </w:r>
      <w:r w:rsidR="00433B2B" w:rsidRPr="002A4383">
        <w:rPr>
          <w:rFonts w:ascii="Times New Roman" w:hAnsi="Times New Roman" w:cs="Times New Roman"/>
          <w:sz w:val="28"/>
          <w:szCs w:val="28"/>
          <w:lang w:val="uk-UA"/>
        </w:rPr>
        <w:t>а виховання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гармонійно </w:t>
      </w:r>
      <w:r w:rsidR="000B02FF">
        <w:rPr>
          <w:rFonts w:ascii="Times New Roman" w:hAnsi="Times New Roman" w:cs="Times New Roman"/>
          <w:sz w:val="28"/>
          <w:szCs w:val="28"/>
          <w:lang w:val="uk-UA"/>
        </w:rPr>
        <w:t xml:space="preserve">та всебічно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розвинен</w:t>
      </w:r>
      <w:r w:rsidR="00433B2B" w:rsidRPr="002A4383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особист</w:t>
      </w:r>
      <w:r w:rsidR="00433B2B" w:rsidRPr="002A4383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433B2B" w:rsidRPr="002A438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156F4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здатн</w:t>
      </w:r>
      <w:r w:rsidR="00F156F4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відчувати і розуміти красу навколишнього світу, вмі</w:t>
      </w:r>
      <w:r w:rsidR="00F156F4" w:rsidRPr="002A4383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56F4" w:rsidRPr="002A4383">
        <w:rPr>
          <w:rFonts w:ascii="Times New Roman" w:hAnsi="Times New Roman" w:cs="Times New Roman"/>
          <w:sz w:val="28"/>
          <w:szCs w:val="28"/>
          <w:lang w:val="uk-UA"/>
        </w:rPr>
        <w:t>висловити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власн</w:t>
      </w:r>
      <w:r w:rsidR="00F156F4" w:rsidRPr="002A438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думк</w:t>
      </w:r>
      <w:r w:rsidR="00F156F4" w:rsidRPr="002A438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F156F4" w:rsidRPr="002A4383">
        <w:rPr>
          <w:rFonts w:ascii="Times New Roman" w:hAnsi="Times New Roman" w:cs="Times New Roman"/>
          <w:sz w:val="28"/>
          <w:szCs w:val="28"/>
          <w:lang w:val="uk-UA"/>
        </w:rPr>
        <w:t>креативно</w:t>
      </w:r>
      <w:proofErr w:type="spellEnd"/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і творчо мислити</w:t>
      </w:r>
      <w:r w:rsidR="002442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4237" w:rsidRPr="004A7F7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A7F74" w:rsidRPr="004A7F74">
        <w:rPr>
          <w:rFonts w:ascii="Times New Roman" w:hAnsi="Times New Roman" w:cs="Times New Roman"/>
          <w:sz w:val="28"/>
          <w:szCs w:val="28"/>
          <w:lang w:val="uk-UA"/>
        </w:rPr>
        <w:t>3, 5, 8</w:t>
      </w:r>
      <w:r w:rsidR="00244237" w:rsidRPr="004A7F7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4A7F7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6146" w:rsidRPr="002A4383" w:rsidRDefault="00EE6146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383">
        <w:rPr>
          <w:rFonts w:ascii="Times New Roman" w:hAnsi="Times New Roman" w:cs="Times New Roman"/>
          <w:sz w:val="28"/>
          <w:szCs w:val="28"/>
          <w:lang w:val="uk-UA"/>
        </w:rPr>
        <w:t>Вже сьогодні кожен з нас стає частиною процесу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візуалізації культури 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9F3400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збільшенн</w:t>
      </w:r>
      <w:r w:rsidR="009F340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обсягу зорової інформації, що впли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ває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якість та швидкість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сприйняття людин</w:t>
      </w:r>
      <w:r w:rsidR="009F3400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колись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справ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ляло незабутнє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враження на батьків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, стає буденністю для дітей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. Музейна педагогіка намага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ється адаптуватися до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змін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характер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музейної комунікації, візуальної у своїй основі, 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ому 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на перший план виходить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поняття музейної культури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відвідувача, як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е розуміється як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ступінь його підготовленості до сприйняття предметної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інформаці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ї музею: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усвідомлення цінності 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експонатів,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розуміння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специфічності музейної мови, вміння орієн</w:t>
      </w:r>
      <w:r w:rsidR="00BD0478" w:rsidRPr="002A4383">
        <w:rPr>
          <w:rFonts w:ascii="Times New Roman" w:hAnsi="Times New Roman" w:cs="Times New Roman"/>
          <w:sz w:val="28"/>
          <w:szCs w:val="28"/>
          <w:lang w:val="uk-UA"/>
        </w:rPr>
        <w:t>туватися в музейному середовищі тощо</w:t>
      </w:r>
      <w:r w:rsidR="00811335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. До того ж на зміну монологічній культурі представлення інформації в музеї </w:t>
      </w:r>
      <w:r w:rsidR="009F3400">
        <w:rPr>
          <w:rFonts w:ascii="Times New Roman" w:hAnsi="Times New Roman" w:cs="Times New Roman"/>
          <w:sz w:val="28"/>
          <w:szCs w:val="28"/>
          <w:lang w:val="uk-UA"/>
        </w:rPr>
        <w:t xml:space="preserve">екскурсоводом приходить нова </w:t>
      </w:r>
      <w:r w:rsidR="009F3400"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="00811335" w:rsidRPr="002A4383">
        <w:rPr>
          <w:rFonts w:ascii="Times New Roman" w:hAnsi="Times New Roman" w:cs="Times New Roman"/>
          <w:sz w:val="28"/>
          <w:szCs w:val="28"/>
          <w:lang w:val="uk-UA"/>
        </w:rPr>
        <w:t>діалогічна, а сам музей перетворюється на осередок культурно-історичного діалогу відвідувача з експонатами.</w:t>
      </w:r>
    </w:p>
    <w:p w:rsidR="00132C57" w:rsidRPr="002A4383" w:rsidRDefault="00F156F4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Сучасні інформаційно-комунікаційні технології дозволяють відвідувати </w:t>
      </w:r>
      <w:r w:rsidR="00E042ED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музеї світу засобами Інтернет, що надає людям з обмеженими можливостями </w:t>
      </w:r>
      <w:r w:rsidR="00367ECA" w:rsidRPr="002A4383">
        <w:rPr>
          <w:rFonts w:ascii="Times New Roman" w:hAnsi="Times New Roman" w:cs="Times New Roman"/>
          <w:sz w:val="28"/>
          <w:szCs w:val="28"/>
          <w:lang w:val="uk-UA"/>
        </w:rPr>
        <w:t>вести діалог з</w:t>
      </w:r>
      <w:r w:rsidR="00E042ED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надбан</w:t>
      </w:r>
      <w:r w:rsidR="00367ECA" w:rsidRPr="002A4383">
        <w:rPr>
          <w:rFonts w:ascii="Times New Roman" w:hAnsi="Times New Roman" w:cs="Times New Roman"/>
          <w:sz w:val="28"/>
          <w:szCs w:val="28"/>
          <w:lang w:val="uk-UA"/>
        </w:rPr>
        <w:t>нями</w:t>
      </w:r>
      <w:r w:rsidR="00E042ED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світової цивілізації не виходячи з дому.</w:t>
      </w:r>
      <w:r w:rsidR="00EE6146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7ECA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Віртуальний музей 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дозволяє створити зовсім інший образ музею, органічність якого полягає у відповідності форм подачі музейних ідей, тем, сюжетів, світосприйняттю відвідувача, а також </w:t>
      </w:r>
      <w:r w:rsidR="009F3400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>застосовува</w:t>
      </w:r>
      <w:r w:rsidR="009F3400">
        <w:rPr>
          <w:rFonts w:ascii="Times New Roman" w:hAnsi="Times New Roman" w:cs="Times New Roman"/>
          <w:sz w:val="28"/>
          <w:szCs w:val="28"/>
          <w:lang w:val="uk-UA"/>
        </w:rPr>
        <w:t>нні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експертн</w:t>
      </w:r>
      <w:r w:rsidR="009F3400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систем та інш</w:t>
      </w:r>
      <w:r w:rsidR="009F3400">
        <w:rPr>
          <w:rFonts w:ascii="Times New Roman" w:hAnsi="Times New Roman" w:cs="Times New Roman"/>
          <w:sz w:val="28"/>
          <w:szCs w:val="28"/>
          <w:lang w:val="uk-UA"/>
        </w:rPr>
        <w:t>их систем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штучного інтелекту</w:t>
      </w:r>
      <w:r w:rsidR="004F4A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4A7C" w:rsidRPr="004A7F7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A7F74" w:rsidRPr="004A7F74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4F4A7C" w:rsidRPr="004A7F7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F70BA" w:rsidRPr="004A7F7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723F5" w:rsidRPr="002A4383" w:rsidRDefault="00E042ED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Шляхом поєднання різних форм та засобів 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>освітнього процесу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в учнівської молоді формується здатність комбінувати зорові враження шляхом вільного асоціювання, створюючи 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>нову реальність,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розви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>ваються дослідницькі здібності та творче мислення,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прищеп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>люються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навички музейно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>культури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F70BA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самостійної орієнтації в музеї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723F5" w:rsidRPr="002A4383" w:rsidRDefault="004A7C02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</w:pPr>
      <w:r w:rsidRPr="002A4383"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  <w:t>Мет</w:t>
      </w:r>
      <w:r w:rsidR="00806F61" w:rsidRPr="002A4383"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  <w:t>ою</w:t>
      </w:r>
      <w:r w:rsidRPr="002A4383"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  <w:t xml:space="preserve"> статті</w:t>
      </w:r>
      <w:r w:rsidR="009723F5" w:rsidRPr="002A4383"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  <w:t xml:space="preserve"> </w:t>
      </w:r>
      <w:r w:rsidR="00806F61"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є висвітлення проекту Національного центру «Мала академія наук України» «Музейна планета», 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806F61" w:rsidRPr="002A4383">
        <w:rPr>
          <w:rFonts w:ascii="Times New Roman" w:hAnsi="Times New Roman" w:cs="Times New Roman"/>
          <w:sz w:val="28"/>
          <w:szCs w:val="28"/>
          <w:lang w:val="uk-UA"/>
        </w:rPr>
        <w:t>ий об’єдн</w:t>
      </w:r>
      <w:r w:rsidR="00E0785C" w:rsidRPr="002A4383">
        <w:rPr>
          <w:rFonts w:ascii="Times New Roman" w:hAnsi="Times New Roman" w:cs="Times New Roman"/>
          <w:sz w:val="28"/>
          <w:szCs w:val="28"/>
          <w:lang w:val="uk-UA"/>
        </w:rPr>
        <w:t>ує</w:t>
      </w:r>
      <w:r w:rsidR="00806F61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34B3">
        <w:rPr>
          <w:rFonts w:ascii="Times New Roman" w:hAnsi="Times New Roman" w:cs="Times New Roman"/>
          <w:sz w:val="28"/>
          <w:szCs w:val="28"/>
          <w:lang w:val="uk-UA"/>
        </w:rPr>
        <w:t xml:space="preserve">підходи </w:t>
      </w:r>
      <w:r w:rsidR="00E0785C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музейної педагогіки та </w:t>
      </w:r>
      <w:r w:rsidR="00D834B3">
        <w:rPr>
          <w:rFonts w:ascii="Times New Roman" w:hAnsi="Times New Roman" w:cs="Times New Roman"/>
          <w:sz w:val="28"/>
          <w:szCs w:val="28"/>
          <w:lang w:val="uk-UA"/>
        </w:rPr>
        <w:t>засоби</w:t>
      </w:r>
      <w:r w:rsidR="00D834B3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785C" w:rsidRPr="002A4383">
        <w:rPr>
          <w:rFonts w:ascii="Times New Roman" w:hAnsi="Times New Roman" w:cs="Times New Roman"/>
          <w:sz w:val="28"/>
          <w:szCs w:val="28"/>
          <w:lang w:val="uk-UA"/>
        </w:rPr>
        <w:t>створення інформаційних середовищ</w:t>
      </w:r>
      <w:r w:rsidR="00806F61"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785C" w:rsidRPr="002A4383">
        <w:rPr>
          <w:rFonts w:ascii="Times New Roman" w:hAnsi="Times New Roman" w:cs="Times New Roman"/>
          <w:sz w:val="28"/>
          <w:szCs w:val="28"/>
          <w:lang w:val="uk-UA"/>
        </w:rPr>
        <w:t>навчально-дослідницького призначення</w:t>
      </w:r>
      <w:r w:rsidR="00C56742">
        <w:rPr>
          <w:rFonts w:ascii="Times New Roman" w:hAnsi="Times New Roman" w:cs="Times New Roman"/>
          <w:sz w:val="28"/>
          <w:szCs w:val="28"/>
          <w:lang w:val="uk-UA"/>
        </w:rPr>
        <w:t xml:space="preserve"> та покликаний </w:t>
      </w:r>
      <w:r w:rsidR="00D834B3">
        <w:rPr>
          <w:rFonts w:ascii="Times New Roman" w:hAnsi="Times New Roman" w:cs="Times New Roman"/>
          <w:sz w:val="28"/>
          <w:szCs w:val="28"/>
          <w:lang w:val="uk-UA"/>
        </w:rPr>
        <w:t xml:space="preserve">посприяти підвищенню інтелектуального та культурного рівня нації шляхом популяризації </w:t>
      </w:r>
      <w:r w:rsidR="000B02FF">
        <w:rPr>
          <w:rFonts w:ascii="Times New Roman" w:hAnsi="Times New Roman" w:cs="Times New Roman"/>
          <w:sz w:val="28"/>
          <w:szCs w:val="28"/>
          <w:lang w:val="uk-UA"/>
        </w:rPr>
        <w:t xml:space="preserve">дослідницької діяльності </w:t>
      </w:r>
      <w:r w:rsidR="00D834B3">
        <w:rPr>
          <w:rFonts w:ascii="Times New Roman" w:hAnsi="Times New Roman" w:cs="Times New Roman"/>
          <w:sz w:val="28"/>
          <w:szCs w:val="28"/>
          <w:lang w:val="uk-UA"/>
        </w:rPr>
        <w:t>та науки в цілому серед учнівській молоді</w:t>
      </w:r>
      <w:r w:rsidR="009723F5" w:rsidRPr="002A438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723F5" w:rsidRDefault="004A7C02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 w:rsidRPr="002A4383"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  <w:t>Виклад основного матеріалу</w:t>
      </w:r>
      <w:r w:rsidR="00F96EB7"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  <w:t xml:space="preserve">. </w:t>
      </w:r>
      <w:r w:rsidR="003917CD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Інформаційне середовище </w:t>
      </w:r>
      <w:r w:rsidR="003917CD" w:rsidRPr="002A4383">
        <w:rPr>
          <w:rFonts w:ascii="Times New Roman" w:hAnsi="Times New Roman" w:cs="Times New Roman"/>
          <w:sz w:val="28"/>
          <w:szCs w:val="28"/>
          <w:lang w:val="uk-UA"/>
        </w:rPr>
        <w:t>навчально-дослідницького призначення</w:t>
      </w:r>
      <w:r w:rsidR="003917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17CD"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«Музейна планета»</w:t>
      </w:r>
      <w:r w:rsidR="003917C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призначене для інформування, навчання</w:t>
      </w:r>
      <w:r w:rsidR="00EE4C32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,</w:t>
      </w:r>
      <w:r w:rsidR="003917C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розвитку дослідницьких здібностей учнівської молоді</w:t>
      </w:r>
      <w:r w:rsidR="00EE4C32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та забезпечення їх спілкування</w:t>
      </w:r>
      <w:r w:rsidR="00CC2B6C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 w:rsidR="004B269C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на основі застосування</w:t>
      </w:r>
      <w:r w:rsidR="00CC2B6C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сучасних засобів ІКТ</w:t>
      </w:r>
      <w:r w:rsidR="003917C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.</w:t>
      </w:r>
    </w:p>
    <w:p w:rsidR="003917CD" w:rsidRDefault="003917CD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Функція </w:t>
      </w:r>
      <w:r w:rsidRPr="003917CD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інформування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передбачає</w:t>
      </w:r>
      <w:r w:rsidRPr="003917C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первинне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ознайомлення з</w:t>
      </w:r>
      <w:r w:rsidRPr="003917C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інформацією</w:t>
      </w:r>
      <w:r w:rsidRPr="003917C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про музей, склад і зміст його колекцій, профіл</w:t>
      </w:r>
      <w:r w:rsid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ь</w:t>
      </w:r>
      <w:r w:rsidRPr="003917C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 w:rsid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та</w:t>
      </w:r>
      <w:r w:rsidRPr="003917C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напрямк</w:t>
      </w:r>
      <w:r w:rsid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и</w:t>
      </w:r>
      <w:r w:rsidRPr="003917C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діяльності. </w:t>
      </w:r>
    </w:p>
    <w:p w:rsidR="00790CD4" w:rsidRDefault="00790CD4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lastRenderedPageBreak/>
        <w:t xml:space="preserve">Функція </w:t>
      </w:r>
      <w:r w:rsidRPr="00790CD4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навчанн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я передбачає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передачу і засвоєння знань, а також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набуття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умінь і навичок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в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процесі музейної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комунікації. Навчання в середовищі «Музейна планета»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передбачає отримання додаткових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або альтернативних знань, які неможливо або не повною мірою можна отримати в інших освітніх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закладах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. Відмінні риси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такого 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навчання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noBreakHyphen/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неформальність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та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добровільність. Особливістю навчання в </w:t>
      </w:r>
      <w:r w:rsidR="004B269C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середовищі «Музейна планета»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є можливість максимально реалізувати свої здібності і задовольнити інтереси,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що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стимулюється </w:t>
      </w:r>
      <w:r w:rsidR="004B269C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наочністю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, різноманітністю і </w:t>
      </w:r>
      <w:r w:rsidR="004B269C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деталізацією</w:t>
      </w:r>
      <w:r w:rsidRPr="00790CD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музейних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експонатів.</w:t>
      </w:r>
    </w:p>
    <w:p w:rsidR="00790CD4" w:rsidRDefault="007A5E15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Функція </w:t>
      </w:r>
      <w:r w:rsidRPr="007A5E15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розвитку дослідницьких здібностей</w:t>
      </w:r>
      <w:r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створює</w:t>
      </w:r>
      <w:r w:rsidRPr="007A5E1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особливі умови для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стимулювання </w:t>
      </w:r>
      <w:r w:rsidR="00702509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навчально-дослідницької</w:t>
      </w:r>
      <w:r w:rsidRPr="007A5E1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діяльн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о</w:t>
      </w:r>
      <w:r w:rsidRPr="007A5E1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і</w:t>
      </w:r>
      <w:r w:rsidRPr="007A5E1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у поєднанні з творчою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експериментальною </w:t>
      </w:r>
      <w:r w:rsidRPr="007A5E1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практикою</w:t>
      </w:r>
      <w:r w:rsidR="004B269C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шляхом створення власних інформаційних середовищ дослідження конкретних музеїв або окремих експонатів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.</w:t>
      </w:r>
    </w:p>
    <w:p w:rsidR="006B1ADF" w:rsidRPr="006B1ADF" w:rsidRDefault="00EE4C32" w:rsidP="006B1AD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Функція </w:t>
      </w:r>
      <w:r w:rsidRPr="00702509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спілкування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передбачає </w:t>
      </w:r>
      <w:r w:rsidR="006B1ADF" w:rsidRPr="006B1AD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встановлення взаємних ділових і дружніх контактів на основі спільних інтересів, пов'язаних з тематикою </w:t>
      </w:r>
      <w:r w:rsidR="000B02FF" w:rsidRPr="006B1AD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музе</w:t>
      </w:r>
      <w:r w:rsidR="000B02F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ю</w:t>
      </w:r>
      <w:r w:rsidR="006B1ADF" w:rsidRPr="006B1AD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, змістом його колекцій. </w:t>
      </w:r>
      <w:r w:rsidR="006B1ADF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Інформаційне середовище </w:t>
      </w:r>
      <w:r w:rsidR="006B1ADF"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«Музейна планета»</w:t>
      </w:r>
      <w:r w:rsidR="006B1ADF" w:rsidRPr="006B1AD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надає широкі можливості як для </w:t>
      </w:r>
      <w:r w:rsidR="006B1AD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комунікації</w:t>
      </w:r>
      <w:r w:rsidR="006B1ADF" w:rsidRPr="006B1AD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з музейною інформацією, так і для змістовного, цікавого і неформального мі</w:t>
      </w:r>
      <w:r w:rsidR="006B1AD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жособистісного спілкування.</w:t>
      </w:r>
    </w:p>
    <w:p w:rsidR="007828A6" w:rsidRDefault="00F00B79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Інформаційне середовище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навчально-дослідницького призначення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«Музейна планета»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складається з двох частин: інтерактивної </w:t>
      </w:r>
      <w:r w:rsidR="00AE05CA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тематичної карти світу</w:t>
      </w:r>
      <w:r w:rsidR="006E5619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з відображенням музеїв</w:t>
      </w:r>
      <w:r w:rsidR="00AE05CA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та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онтологічн</w:t>
      </w:r>
      <w:r w:rsidR="00AE05CA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ого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 w:rsidR="00AE05CA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інтерфейсу взаємодії користувачів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з музейною інформацією</w:t>
      </w:r>
      <w:r w:rsidR="00AE05CA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, класифікованою, систематизованою та агрегованою з розподілених інформаційних ресурсів і систем, та між собою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.</w:t>
      </w:r>
    </w:p>
    <w:p w:rsidR="00AE05CA" w:rsidRDefault="00AE05CA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Інтерактивна карта </w:t>
      </w:r>
      <w:r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«Музейна планета»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реалізована </w:t>
      </w:r>
      <w:r w:rsidR="004B269C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у вигляді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геоінформаційн</w:t>
      </w:r>
      <w:r w:rsidR="004B269C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ої</w:t>
      </w:r>
      <w:proofErr w:type="spellEnd"/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систем</w:t>
      </w:r>
      <w:r w:rsidR="004B269C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, </w:t>
      </w:r>
      <w:r w:rsidR="00FD1A7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інтерфейс якої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слугує комунікатором між графічним відображенням географічного розташування музею на поверхні Землі та онтологічним інтерфейсом</w:t>
      </w:r>
      <w:r w:rsidR="006E5619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. </w:t>
      </w:r>
    </w:p>
    <w:p w:rsidR="007C342B" w:rsidRDefault="007C342B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Верхня панель інструментів карти включає так звані «</w:t>
      </w:r>
      <w:proofErr w:type="spellStart"/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віджети</w:t>
      </w:r>
      <w:proofErr w:type="spellEnd"/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», за допомогою яких відбувається ознайомлення із наповненням карти та які надають додатков</w:t>
      </w:r>
      <w:r w:rsidR="00C4097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можливост</w:t>
      </w:r>
      <w:r w:rsidR="00C4097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ей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 w:rsidR="00C4097D" w:rsidRPr="00C4097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для підвищення рівня засвоєння знань під час на</w:t>
      </w:r>
      <w:r w:rsidR="00C4097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в</w:t>
      </w:r>
      <w:r w:rsidR="00C4097D" w:rsidRPr="00C4097D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чально-дослідницької діяльності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.</w:t>
      </w:r>
    </w:p>
    <w:p w:rsidR="00FD1A7F" w:rsidRDefault="00C4097D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76F05D3" wp14:editId="093F3CE8">
            <wp:simplePos x="0" y="0"/>
            <wp:positionH relativeFrom="column">
              <wp:posOffset>-11430</wp:posOffset>
            </wp:positionH>
            <wp:positionV relativeFrom="paragraph">
              <wp:posOffset>1843405</wp:posOffset>
            </wp:positionV>
            <wp:extent cx="6115685" cy="3455670"/>
            <wp:effectExtent l="0" t="0" r="0" b="0"/>
            <wp:wrapTight wrapText="bothSides">
              <wp:wrapPolygon edited="0">
                <wp:start x="0" y="0"/>
                <wp:lineTo x="0" y="21433"/>
                <wp:lineTo x="21530" y="21433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42B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Так, наприклад, </w:t>
      </w:r>
      <w:proofErr w:type="spellStart"/>
      <w:r w:rsidR="007C342B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віджет</w:t>
      </w:r>
      <w:proofErr w:type="spellEnd"/>
      <w:r w:rsidR="007C342B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«Список шарів» відображає вікно нанесених н</w:t>
      </w:r>
      <w:r w:rsidR="00FD1A7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а карту тематичн</w:t>
      </w:r>
      <w:r w:rsidR="007C342B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их</w:t>
      </w:r>
      <w:r w:rsidR="00FD1A7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шар</w:t>
      </w:r>
      <w:r w:rsidR="007C342B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ів згідно класифікації музеїв за профілем діяльності, підпорядкуванням, належності до установ тощо, які за ба</w:t>
      </w:r>
      <w:r w:rsidR="004B269C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жанням можна увімкнути/вимкнути, а</w:t>
      </w:r>
      <w:r w:rsidR="007C342B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proofErr w:type="spellStart"/>
      <w:r w:rsidR="007C342B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віджет</w:t>
      </w:r>
      <w:proofErr w:type="spellEnd"/>
      <w:r w:rsidR="007C342B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«Легенда» відображає вікно легенди карти із зображенням умовних позначень музеїв, різні кольори яких відповідають різним профілям діяльності музеїв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.</w:t>
      </w:r>
    </w:p>
    <w:p w:rsidR="007C342B" w:rsidRDefault="00C4097D" w:rsidP="00B81F60">
      <w:pPr>
        <w:spacing w:after="0" w:line="360" w:lineRule="auto"/>
        <w:jc w:val="center"/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Рис. 1. </w:t>
      </w:r>
      <w:r w:rsidRPr="00C4097D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Інтерактивна карта «Музейна планета»</w:t>
      </w:r>
    </w:p>
    <w:p w:rsidR="004A7F74" w:rsidRDefault="004A7F74" w:rsidP="00C4097D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</w:p>
    <w:p w:rsidR="006E5619" w:rsidRDefault="00C4097D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Натиснення лівою кнопкою миші на умовному позначенні музею відкриває вікно переходу до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>-туру віртуальним музеєм, офіці</w:t>
      </w:r>
      <w:r w:rsidR="000B02FF">
        <w:rPr>
          <w:rFonts w:ascii="Times New Roman" w:hAnsi="Times New Roman" w:cs="Times New Roman"/>
          <w:sz w:val="28"/>
          <w:szCs w:val="28"/>
          <w:lang w:val="uk-UA"/>
        </w:rPr>
        <w:t>й</w:t>
      </w:r>
      <w:r>
        <w:rPr>
          <w:rFonts w:ascii="Times New Roman" w:hAnsi="Times New Roman" w:cs="Times New Roman"/>
          <w:sz w:val="28"/>
          <w:szCs w:val="28"/>
          <w:lang w:val="uk-UA"/>
        </w:rPr>
        <w:t>ного сайту музею (за наявності) та онтологічного інтерфейсу.</w:t>
      </w:r>
    </w:p>
    <w:p w:rsidR="00C4097D" w:rsidRDefault="00C4097D" w:rsidP="002A43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097D">
        <w:rPr>
          <w:rFonts w:ascii="Times New Roman" w:hAnsi="Times New Roman" w:cs="Times New Roman"/>
          <w:sz w:val="28"/>
          <w:szCs w:val="28"/>
          <w:lang w:val="uk-UA"/>
        </w:rPr>
        <w:t>Онтологічний інтерфейс – засіб взаємодії корис</w:t>
      </w:r>
      <w:r>
        <w:rPr>
          <w:rFonts w:ascii="Times New Roman" w:hAnsi="Times New Roman" w:cs="Times New Roman"/>
          <w:sz w:val="28"/>
          <w:szCs w:val="28"/>
          <w:lang w:val="uk-UA"/>
        </w:rPr>
        <w:t>тувача з інформаційною системою</w:t>
      </w:r>
      <w:r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основі онтології, що </w:t>
      </w:r>
      <w:r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дозволяє </w:t>
      </w:r>
      <w:proofErr w:type="spellStart"/>
      <w:r w:rsidRPr="00C4097D">
        <w:rPr>
          <w:rFonts w:ascii="Times New Roman" w:hAnsi="Times New Roman" w:cs="Times New Roman"/>
          <w:sz w:val="28"/>
          <w:szCs w:val="28"/>
          <w:lang w:val="uk-UA"/>
        </w:rPr>
        <w:t>візуалізувати</w:t>
      </w:r>
      <w:proofErr w:type="spellEnd"/>
      <w:r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 процесів інтеграції та агрегації розподілених інформаційних ресурсів у процесі організації </w:t>
      </w:r>
      <w:r>
        <w:rPr>
          <w:rFonts w:ascii="Times New Roman" w:hAnsi="Times New Roman" w:cs="Times New Roman"/>
          <w:sz w:val="28"/>
          <w:szCs w:val="28"/>
          <w:lang w:val="uk-UA"/>
        </w:rPr>
        <w:t>комунікації</w:t>
      </w:r>
      <w:r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користувачів у легкодоступній наочній формі</w:t>
      </w:r>
      <w:r w:rsidR="004A7F74">
        <w:rPr>
          <w:rFonts w:ascii="Times New Roman" w:hAnsi="Times New Roman" w:cs="Times New Roman"/>
          <w:sz w:val="28"/>
          <w:szCs w:val="28"/>
          <w:lang w:val="uk-UA"/>
        </w:rPr>
        <w:t xml:space="preserve"> [7]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097D" w:rsidRPr="00C4097D" w:rsidRDefault="0078218D" w:rsidP="00C409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Інформаційне середовище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навчально-дослідницького призначення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«Музейна планета»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>ма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іє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рархічну або мережну структуру, тобто 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>склада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ється 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з більш спеціалізованих середовищ, пов’язаних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відношеннями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частина </w:t>
      </w:r>
      <w:r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ціле». 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Оскільки архітектура такого середовища </w:t>
      </w:r>
      <w:r>
        <w:rPr>
          <w:rFonts w:ascii="Times New Roman" w:hAnsi="Times New Roman" w:cs="Times New Roman"/>
          <w:sz w:val="28"/>
          <w:szCs w:val="28"/>
          <w:lang w:val="uk-UA"/>
        </w:rPr>
        <w:t>має бути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гнучко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 та володіти 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можливост</w:t>
      </w:r>
      <w:r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розширення функціональності та агрегації розподілених в мережі інформаційних ресурсів, </w:t>
      </w:r>
      <w:r>
        <w:rPr>
          <w:rFonts w:ascii="Times New Roman" w:hAnsi="Times New Roman" w:cs="Times New Roman"/>
          <w:sz w:val="28"/>
          <w:szCs w:val="28"/>
          <w:lang w:val="uk-UA"/>
        </w:rPr>
        <w:t>доцільним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онтологічного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інтерфейсу користувача, що забезпечує </w:t>
      </w:r>
      <w:proofErr w:type="spellStart"/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>Web</w:t>
      </w:r>
      <w:proofErr w:type="spellEnd"/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>-доступ до них.</w:t>
      </w:r>
    </w:p>
    <w:p w:rsidR="00C4097D" w:rsidRDefault="0078218D" w:rsidP="00782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Базисом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онтологічного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інтерфейсу </w:t>
      </w:r>
      <w:r>
        <w:rPr>
          <w:rFonts w:ascii="Times New Roman" w:hAnsi="Times New Roman" w:cs="Times New Roman"/>
          <w:sz w:val="28"/>
          <w:szCs w:val="28"/>
          <w:lang w:val="uk-UA"/>
        </w:rPr>
        <w:t>«Музейної планети» є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онтологія, яка умовно поділяється на дві частини: перша містить опис структури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інформаційного середовища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навчально-дослідницького призначення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відповідає класифікації музеїв, 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>друга – ресурси, що описують обрану предметну область дослідження. Онтологія визначає загальновживані, семантично значущі «понятійні одиниці інформац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ії», якими оперують дослідники. 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>На відміну від інформації, закодованої в алгоритмах, онтологія забезпечує її уніфіковане і багаторазове використання р</w:t>
      </w:r>
      <w:r w:rsidR="004B269C">
        <w:rPr>
          <w:rFonts w:ascii="Times New Roman" w:hAnsi="Times New Roman" w:cs="Times New Roman"/>
          <w:sz w:val="28"/>
          <w:szCs w:val="28"/>
          <w:lang w:val="uk-UA"/>
        </w:rPr>
        <w:t>ізними групами юних дослідників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 xml:space="preserve"> на різних комп’ютерних платформах під час вирішення різних задач</w:t>
      </w:r>
      <w:r w:rsidR="004A7F74">
        <w:rPr>
          <w:rFonts w:ascii="Times New Roman" w:hAnsi="Times New Roman" w:cs="Times New Roman"/>
          <w:sz w:val="28"/>
          <w:szCs w:val="28"/>
          <w:lang w:val="uk-UA"/>
        </w:rPr>
        <w:t xml:space="preserve"> [2, 4]</w:t>
      </w:r>
      <w:r w:rsidR="00C4097D" w:rsidRPr="00C409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12C29" w:rsidRDefault="009F593C" w:rsidP="0078218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Онтологічний інтерфейс взаємодії з інформацією про конкретний музей складається з трьох частин: ліва частина містить опис структури інформаційного середовища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навчально-дослідницького призначення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«Музейна планета»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і виконує функції навігатора ним, центральна – опис конкретного музею, включаючи посилання на офіційний сайт музею,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>-тур віртуальним музеєм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та інтерактивну карту «Музейна планета», права – іконки переходу до опису музеїв, які пов’язані певними відношеннями із досліджуваним (наприклад, мають той самий профіль діяльності чи розташовані в тій самій адміністративній області). Вбудовані засоби пошуку дозволяють знайти додаткову або альтернативну інформацію про запит, формування якого відбувається автоматично шляхом виділення </w:t>
      </w:r>
      <w:r w:rsidR="00AE037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фрагменту тексту, в середовищі електронної бібліотеки, лінгвістичного корпусу тощо.</w:t>
      </w:r>
    </w:p>
    <w:p w:rsidR="004A7F74" w:rsidRDefault="004A7F74" w:rsidP="00782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Описані фрагменти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інформаційного середовища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навчально-дослідницького призначення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«Музейна планета»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виконують функції </w:t>
      </w:r>
      <w:r w:rsidRPr="002B5D50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інформування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та </w:t>
      </w:r>
      <w:r w:rsidRPr="002B5D50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навчання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. Функції ж </w:t>
      </w:r>
      <w:r w:rsidRPr="007A5E15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розвитку дослідницьких здібностей</w:t>
      </w:r>
      <w:r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 xml:space="preserve"> </w:t>
      </w:r>
      <w:r w:rsidRPr="002B5D50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lang w:val="uk-UA"/>
        </w:rPr>
        <w:t xml:space="preserve"> </w:t>
      </w:r>
      <w:r w:rsidRPr="00702509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спілкування</w:t>
      </w:r>
      <w:r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 xml:space="preserve"> </w:t>
      </w:r>
      <w:r w:rsidRPr="002B5D50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реалізуються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шляхом поєднання підходів музейної педагогіки та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lastRenderedPageBreak/>
        <w:t>мережев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інформаційних 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навчально-дослідницьких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 xml:space="preserve"> середовищ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A7F74" w:rsidRDefault="004A7F74" w:rsidP="00B81F60">
      <w:pPr>
        <w:spacing w:after="0" w:line="360" w:lineRule="auto"/>
        <w:jc w:val="center"/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65D3DA4" wp14:editId="7212BB0E">
            <wp:simplePos x="0" y="0"/>
            <wp:positionH relativeFrom="column">
              <wp:posOffset>106045</wp:posOffset>
            </wp:positionH>
            <wp:positionV relativeFrom="paragraph">
              <wp:posOffset>81915</wp:posOffset>
            </wp:positionV>
            <wp:extent cx="6115685" cy="3455670"/>
            <wp:effectExtent l="0" t="0" r="0" b="0"/>
            <wp:wrapTight wrapText="bothSides">
              <wp:wrapPolygon edited="0">
                <wp:start x="0" y="0"/>
                <wp:lineTo x="0" y="21433"/>
                <wp:lineTo x="21530" y="21433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Рис. 2. </w:t>
      </w:r>
      <w:r w:rsidRP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Фрагмент онтологічного інтерфейсу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 w:rsidR="00B81F60" w:rsidRPr="00C4097D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«Музейн</w:t>
      </w:r>
      <w:r w:rsid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ої</w:t>
      </w:r>
      <w:r w:rsidR="00B81F60" w:rsidRPr="00C4097D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 xml:space="preserve"> планет</w:t>
      </w:r>
      <w:r w:rsid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и</w:t>
      </w:r>
      <w:r w:rsidR="00B81F60" w:rsidRPr="00C4097D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»</w:t>
      </w:r>
    </w:p>
    <w:p w:rsidR="00B81F60" w:rsidRDefault="00B81F60" w:rsidP="0078218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</w:p>
    <w:p w:rsidR="007A2035" w:rsidRDefault="003E27C0" w:rsidP="00782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основі</w:t>
      </w:r>
      <w:r w:rsidR="00DF2BBE">
        <w:rPr>
          <w:rFonts w:ascii="Times New Roman" w:hAnsi="Times New Roman" w:cs="Times New Roman"/>
          <w:sz w:val="28"/>
          <w:szCs w:val="28"/>
          <w:lang w:val="uk-UA"/>
        </w:rPr>
        <w:t xml:space="preserve"> ознайомлення </w:t>
      </w:r>
      <w:r w:rsidR="006F60E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C37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2BBE">
        <w:rPr>
          <w:rFonts w:ascii="Times New Roman" w:hAnsi="Times New Roman" w:cs="Times New Roman"/>
          <w:sz w:val="28"/>
          <w:szCs w:val="28"/>
          <w:lang w:val="uk-UA"/>
        </w:rPr>
        <w:t>інформаці</w:t>
      </w:r>
      <w:r w:rsidR="006F60E0"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="00DF2BB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C3752">
        <w:rPr>
          <w:rFonts w:ascii="Times New Roman" w:hAnsi="Times New Roman" w:cs="Times New Roman"/>
          <w:sz w:val="28"/>
          <w:szCs w:val="28"/>
          <w:lang w:val="uk-UA"/>
        </w:rPr>
        <w:t>доступ до якої</w:t>
      </w:r>
      <w:r w:rsidR="00DF2B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3752">
        <w:rPr>
          <w:rFonts w:ascii="Times New Roman" w:hAnsi="Times New Roman" w:cs="Times New Roman"/>
          <w:sz w:val="28"/>
          <w:szCs w:val="28"/>
          <w:lang w:val="uk-UA"/>
        </w:rPr>
        <w:t>забезпечено в</w:t>
      </w:r>
      <w:r w:rsidR="00DF2B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0E5A">
        <w:rPr>
          <w:rFonts w:ascii="Times New Roman" w:hAnsi="Times New Roman" w:cs="Times New Roman"/>
          <w:sz w:val="28"/>
          <w:szCs w:val="28"/>
          <w:lang w:val="uk-UA"/>
        </w:rPr>
        <w:t xml:space="preserve">середовищі </w:t>
      </w:r>
      <w:r w:rsidR="00DF2BBE">
        <w:rPr>
          <w:rFonts w:ascii="Times New Roman" w:hAnsi="Times New Roman" w:cs="Times New Roman"/>
          <w:sz w:val="28"/>
          <w:szCs w:val="28"/>
          <w:lang w:val="uk-UA"/>
        </w:rPr>
        <w:t>«Музейн</w:t>
      </w:r>
      <w:r w:rsidR="00700E5A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DF2BBE">
        <w:rPr>
          <w:rFonts w:ascii="Times New Roman" w:hAnsi="Times New Roman" w:cs="Times New Roman"/>
          <w:sz w:val="28"/>
          <w:szCs w:val="28"/>
          <w:lang w:val="uk-UA"/>
        </w:rPr>
        <w:t xml:space="preserve"> планет</w:t>
      </w:r>
      <w:r w:rsidR="00700E5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F2BBE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 юні дослідники обирають</w:t>
      </w:r>
      <w:r w:rsidR="001C3752">
        <w:rPr>
          <w:rFonts w:ascii="Times New Roman" w:hAnsi="Times New Roman" w:cs="Times New Roman"/>
          <w:sz w:val="28"/>
          <w:szCs w:val="28"/>
          <w:lang w:val="uk-UA"/>
        </w:rPr>
        <w:t xml:space="preserve"> об’єкт (музей, експозицію, окремий зал чи експонат тощо), який представлятимуть у вигляді власного інформаційного середовища, за бажанням об’єднуються у творчі групи </w:t>
      </w:r>
      <w:r w:rsidR="006F60E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1C3752">
        <w:rPr>
          <w:rFonts w:ascii="Times New Roman" w:hAnsi="Times New Roman" w:cs="Times New Roman"/>
          <w:sz w:val="28"/>
          <w:szCs w:val="28"/>
          <w:lang w:val="uk-UA"/>
        </w:rPr>
        <w:t xml:space="preserve">під керівництвом музейного педагога </w:t>
      </w:r>
      <w:r w:rsidR="006F60E0">
        <w:rPr>
          <w:rFonts w:ascii="Times New Roman" w:hAnsi="Times New Roman" w:cs="Times New Roman"/>
          <w:sz w:val="28"/>
          <w:szCs w:val="28"/>
          <w:lang w:val="uk-UA"/>
        </w:rPr>
        <w:t xml:space="preserve">проводять дослідження безпосередньо в музеї: вивчають екскурсійну програму, працюють з фондами та архівами, долучаються до наукової роботи музею тощо. </w:t>
      </w:r>
      <w:r w:rsidR="00E76E5E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6F60E0">
        <w:rPr>
          <w:rFonts w:ascii="Times New Roman" w:hAnsi="Times New Roman" w:cs="Times New Roman"/>
          <w:sz w:val="28"/>
          <w:szCs w:val="28"/>
          <w:lang w:val="uk-UA"/>
        </w:rPr>
        <w:t>езультат</w:t>
      </w:r>
      <w:r w:rsidR="00E76E5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F60E0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="00E76E5E" w:rsidRPr="00E76E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6E5E">
        <w:rPr>
          <w:rFonts w:ascii="Times New Roman" w:hAnsi="Times New Roman" w:cs="Times New Roman"/>
          <w:sz w:val="28"/>
          <w:szCs w:val="28"/>
          <w:lang w:val="uk-UA"/>
        </w:rPr>
        <w:t>творчі об’єднання учнівської молоді (або окремі їх учасники)</w:t>
      </w:r>
      <w:r w:rsidR="006F60E0">
        <w:rPr>
          <w:rFonts w:ascii="Times New Roman" w:hAnsi="Times New Roman" w:cs="Times New Roman"/>
          <w:sz w:val="28"/>
          <w:szCs w:val="28"/>
          <w:lang w:val="uk-UA"/>
        </w:rPr>
        <w:t xml:space="preserve">, використовуючи методики формування </w:t>
      </w:r>
      <w:r w:rsidR="00E76E5E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інформаційних навчально-дослідницьких середовищ на основі комп’ютерних </w:t>
      </w:r>
      <w:proofErr w:type="spellStart"/>
      <w:r w:rsidR="00E76E5E">
        <w:rPr>
          <w:rFonts w:ascii="Times New Roman" w:hAnsi="Times New Roman" w:cs="Times New Roman"/>
          <w:sz w:val="28"/>
          <w:szCs w:val="28"/>
          <w:lang w:val="uk-UA"/>
        </w:rPr>
        <w:t>онтологій</w:t>
      </w:r>
      <w:proofErr w:type="spellEnd"/>
      <w:r w:rsidR="004A7F74">
        <w:rPr>
          <w:rFonts w:ascii="Times New Roman" w:hAnsi="Times New Roman" w:cs="Times New Roman"/>
          <w:sz w:val="28"/>
          <w:szCs w:val="28"/>
          <w:lang w:val="uk-UA"/>
        </w:rPr>
        <w:t xml:space="preserve"> [1, 2, 4, 7]</w:t>
      </w:r>
      <w:r w:rsidR="00E76E5E">
        <w:rPr>
          <w:rFonts w:ascii="Times New Roman" w:hAnsi="Times New Roman" w:cs="Times New Roman"/>
          <w:sz w:val="28"/>
          <w:szCs w:val="28"/>
          <w:lang w:val="uk-UA"/>
        </w:rPr>
        <w:t>, представляють у вигляді фрагменту «Музейної планети». Такі фрагменти можуть являти собою окремі 3</w:t>
      </w:r>
      <w:r w:rsidR="00E76E5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76E5E">
        <w:rPr>
          <w:rFonts w:ascii="Times New Roman" w:hAnsi="Times New Roman" w:cs="Times New Roman"/>
          <w:sz w:val="28"/>
          <w:szCs w:val="28"/>
          <w:lang w:val="uk-UA"/>
        </w:rPr>
        <w:t xml:space="preserve">-тури </w:t>
      </w:r>
      <w:r w:rsidR="000C62A1">
        <w:rPr>
          <w:rFonts w:ascii="Times New Roman" w:hAnsi="Times New Roman" w:cs="Times New Roman"/>
          <w:sz w:val="28"/>
          <w:szCs w:val="28"/>
          <w:lang w:val="uk-UA"/>
        </w:rPr>
        <w:t xml:space="preserve">віртуальними </w:t>
      </w:r>
      <w:r w:rsidR="00E76E5E">
        <w:rPr>
          <w:rFonts w:ascii="Times New Roman" w:hAnsi="Times New Roman" w:cs="Times New Roman"/>
          <w:sz w:val="28"/>
          <w:szCs w:val="28"/>
          <w:lang w:val="uk-UA"/>
        </w:rPr>
        <w:t xml:space="preserve">музеями, що супроводжуються авторськими екскурсіями, описами </w:t>
      </w:r>
      <w:r w:rsidR="000C62A1">
        <w:rPr>
          <w:rFonts w:ascii="Times New Roman" w:hAnsi="Times New Roman" w:cs="Times New Roman"/>
          <w:sz w:val="28"/>
          <w:szCs w:val="28"/>
          <w:lang w:val="uk-UA"/>
        </w:rPr>
        <w:t xml:space="preserve">залів, експозицій, колекцій </w:t>
      </w:r>
      <w:r w:rsidR="00E76E5E">
        <w:rPr>
          <w:rFonts w:ascii="Times New Roman" w:hAnsi="Times New Roman" w:cs="Times New Roman"/>
          <w:sz w:val="28"/>
          <w:szCs w:val="28"/>
          <w:lang w:val="uk-UA"/>
        </w:rPr>
        <w:t>експонатів</w:t>
      </w:r>
      <w:r w:rsidR="000C62A1">
        <w:rPr>
          <w:rFonts w:ascii="Times New Roman" w:hAnsi="Times New Roman" w:cs="Times New Roman"/>
          <w:sz w:val="28"/>
          <w:szCs w:val="28"/>
          <w:lang w:val="uk-UA"/>
        </w:rPr>
        <w:t xml:space="preserve">, або інформаційні середовища, що вбудовуються у вже </w:t>
      </w:r>
      <w:r w:rsidR="000C62A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існуючі в середовищі «Музейної планети», розширюючи та доповнюючи їх вміст. </w:t>
      </w:r>
    </w:p>
    <w:p w:rsidR="002B5D50" w:rsidRPr="00E76E5E" w:rsidRDefault="00756945" w:rsidP="00782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кожен бажаючий може реалізувати власні найсміливіші дослідницькі задуми у вигляді креативного науково-популярного проекту, висловити власне бачення та думки, ідентифікувати себе в середовищі однодумців та долучитися до створення і стати частиною </w:t>
      </w:r>
      <w:r w:rsidR="00851F69">
        <w:rPr>
          <w:rFonts w:ascii="Times New Roman" w:hAnsi="Times New Roman" w:cs="Times New Roman"/>
          <w:sz w:val="28"/>
          <w:szCs w:val="28"/>
          <w:lang w:val="uk-UA"/>
        </w:rPr>
        <w:t xml:space="preserve">єдиної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системи </w:t>
      </w:r>
      <w:r w:rsidR="00851F69">
        <w:rPr>
          <w:rFonts w:ascii="Times New Roman" w:hAnsi="Times New Roman" w:cs="Times New Roman"/>
          <w:sz w:val="28"/>
          <w:szCs w:val="28"/>
          <w:lang w:val="uk-UA"/>
        </w:rPr>
        <w:t xml:space="preserve">музейної культури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«Музейна планета». </w:t>
      </w:r>
    </w:p>
    <w:p w:rsidR="00E05819" w:rsidRDefault="00C567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742">
        <w:rPr>
          <w:rFonts w:ascii="Times New Roman" w:hAnsi="Times New Roman" w:cs="Times New Roman"/>
          <w:b/>
          <w:sz w:val="28"/>
          <w:szCs w:val="28"/>
          <w:lang w:val="uk-UA"/>
        </w:rPr>
        <w:t>Висновки.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05819" w:rsidRPr="00E05819">
        <w:rPr>
          <w:rFonts w:ascii="Times New Roman" w:hAnsi="Times New Roman" w:cs="Times New Roman"/>
          <w:sz w:val="28"/>
          <w:szCs w:val="28"/>
          <w:lang w:val="uk-UA"/>
        </w:rPr>
        <w:t>Безперечно</w:t>
      </w:r>
      <w:r w:rsidR="00E05819">
        <w:rPr>
          <w:rFonts w:ascii="Times New Roman" w:hAnsi="Times New Roman" w:cs="Times New Roman"/>
          <w:sz w:val="28"/>
          <w:szCs w:val="28"/>
          <w:lang w:val="uk-UA"/>
        </w:rPr>
        <w:t xml:space="preserve"> музеї відіграють чималу роль у формуванні загальної культури особистості та її гармонійному розвитку. Комунікація із спадщиною світової цивілізації в середовищі музею сприяє розвитку дослідницьких умінь та навичок, творчих здібностей, </w:t>
      </w:r>
      <w:r w:rsidR="00A0704C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формуванню здатності висловлювати власні судження, робити оцінки, </w:t>
      </w:r>
      <w:proofErr w:type="spellStart"/>
      <w:r w:rsidR="00A0704C">
        <w:rPr>
          <w:rFonts w:ascii="Times New Roman" w:hAnsi="Times New Roman" w:cs="Times New Roman"/>
          <w:sz w:val="28"/>
          <w:szCs w:val="28"/>
          <w:lang w:val="uk-UA"/>
        </w:rPr>
        <w:t>креативно</w:t>
      </w:r>
      <w:proofErr w:type="spellEnd"/>
      <w:r w:rsidR="00A0704C">
        <w:rPr>
          <w:rFonts w:ascii="Times New Roman" w:hAnsi="Times New Roman" w:cs="Times New Roman"/>
          <w:sz w:val="28"/>
          <w:szCs w:val="28"/>
          <w:lang w:val="uk-UA"/>
        </w:rPr>
        <w:t xml:space="preserve"> та критично мислити.</w:t>
      </w:r>
    </w:p>
    <w:p w:rsidR="00A0704C" w:rsidRPr="00A0704C" w:rsidRDefault="00A070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Сучасна</w:t>
      </w:r>
      <w:r w:rsidRPr="00A070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учнівська молодь віддає перевагу електронним джерелам інформації, тому створення віртуальних середовищ взаємодії з нею є необхідністю. Лише кооперація музеїв, як апологетів надбання людства, та інформаційних технологій, як сучасних засобів пізнання, дозволить виховати особистість нового покоління, </w:t>
      </w:r>
      <w:r w:rsidR="007427EB">
        <w:rPr>
          <w:rFonts w:ascii="Times New Roman" w:hAnsi="Times New Roman" w:cs="Times New Roman"/>
          <w:sz w:val="28"/>
          <w:szCs w:val="28"/>
          <w:lang w:val="uk-UA"/>
        </w:rPr>
        <w:t>яка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цінує своє коріння, мову, історію, культуру та вміє орієнтуватися та адаптуватися до реалій </w:t>
      </w:r>
      <w:r w:rsidR="007427EB">
        <w:rPr>
          <w:rFonts w:ascii="Times New Roman" w:hAnsi="Times New Roman" w:cs="Times New Roman"/>
          <w:sz w:val="28"/>
          <w:szCs w:val="28"/>
          <w:lang w:val="uk-UA"/>
        </w:rPr>
        <w:t>сучасності, що так швидко змінюються.</w:t>
      </w:r>
    </w:p>
    <w:p w:rsidR="007427EB" w:rsidRDefault="007A2035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Проект </w:t>
      </w:r>
      <w:r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«Музейна планета»</w:t>
      </w:r>
      <w:r w:rsidRPr="007A203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Національного центру «Мала академія наук України»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 w:rsidR="007427EB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покликаний пробудити жагу до пізнання, поглибити та примножити знання, розвинути та закріпити дослідницькі навички учнівської молоді. </w:t>
      </w:r>
      <w:r w:rsidR="007427EB"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«Музейна планета»</w:t>
      </w:r>
      <w:r w:rsidR="007427EB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дозволить поєднати навчально-дослідницьку діяльність в процесі роботи в мережевому середовищі із ні з чим непорівняним та незамінним спілкуванням в середовищі музею. Тобто процес</w:t>
      </w:r>
      <w:r w:rsidR="00EB3831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и</w:t>
      </w:r>
      <w:r w:rsidR="007427EB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пізнання </w:t>
      </w:r>
      <w:r w:rsidR="00EB3831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засобами сучасних інформаційно-комунікаційних технологій спонукатимуть реалізувати здобуті уміння та навички на практиці в музеї.</w:t>
      </w:r>
    </w:p>
    <w:p w:rsidR="00E76E5E" w:rsidRDefault="00EB383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Д</w:t>
      </w:r>
      <w:r w:rsidR="007A203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ослідн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а</w:t>
      </w:r>
      <w:r w:rsidR="007A203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версія</w:t>
      </w:r>
      <w:r w:rsidR="007A203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інформаційного середовища </w:t>
      </w:r>
      <w:r w:rsidRPr="002A4383">
        <w:rPr>
          <w:rFonts w:ascii="Times New Roman" w:hAnsi="Times New Roman" w:cs="Times New Roman"/>
          <w:sz w:val="28"/>
          <w:szCs w:val="28"/>
          <w:lang w:val="uk-UA"/>
        </w:rPr>
        <w:t>навчально-дослідницького призначення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4383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«Музейна планета»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r w:rsidR="007A203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є доступн</w:t>
      </w:r>
      <w:r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ою</w:t>
      </w:r>
      <w:r w:rsidR="007A203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за посиланням </w:t>
      </w:r>
      <w:r w:rsidR="007D3731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server1.inhost.com.ua/</w:t>
      </w:r>
      <w:proofErr w:type="spellStart"/>
      <w:r w:rsidR="007D3731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museum</w:t>
      </w:r>
      <w:bookmarkStart w:id="0" w:name="_GoBack"/>
      <w:bookmarkEnd w:id="0"/>
      <w:proofErr w:type="spellEnd"/>
      <w:r w:rsidR="007A2035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. </w:t>
      </w:r>
    </w:p>
    <w:p w:rsidR="00332890" w:rsidRDefault="00332890" w:rsidP="00B81F6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</w:pPr>
      <w:r w:rsidRPr="00332890"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  <w:lastRenderedPageBreak/>
        <w:t>Список використаної літератури</w:t>
      </w:r>
      <w:r w:rsidR="00B81F60"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  <w:t>:</w:t>
      </w:r>
    </w:p>
    <w:p w:rsidR="00911DAE" w:rsidRPr="004A7F74" w:rsidRDefault="00911DAE" w:rsidP="00B81F60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Використання розподільних інформаційних систем в навчальному процесі позашкільного навчального закладу Мала Академія Наук : Методичні рекомендації / [Т. І. Андрущенко, С. А. 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Гальченко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, Л. С. Глоба та ін.]. – К. : ТОВ «Інформаційні системи», 2012. – 334 с.</w:t>
      </w:r>
    </w:p>
    <w:p w:rsidR="00911DAE" w:rsidRPr="004A7F74" w:rsidRDefault="00911DAE" w:rsidP="00B81F60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Інформаційні системи підтримки навчальної та дослідницької групової діяльності обдарованих учнів за схемою &lt;учні </w:t>
      </w:r>
      <w:r w:rsidR="005C76D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noBreakHyphen/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викладачі </w:t>
      </w:r>
      <w:r w:rsidR="005C76DF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noBreakHyphen/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науковці&gt; : Методичні рекомендації / [Т. І. Андрущенко, С. А. 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Гальченко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, Л. С. Глоба та ін.]. – К. : ТОВ «Інформаційні системи», 2012. – 200 с.</w:t>
      </w:r>
    </w:p>
    <w:p w:rsidR="00911DAE" w:rsidRPr="004A7F74" w:rsidRDefault="00911DAE" w:rsidP="00B81F60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Козлова І. В. Музейна педагогіка як засіб громадянського виховання учнів / І. В. Козлова // Завуч. 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noBreakHyphen/>
        <w:t xml:space="preserve"> 2006. 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noBreakHyphen/>
        <w:t xml:space="preserve"> № 15. 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noBreakHyphen/>
        <w:t xml:space="preserve"> С. 2-6.</w:t>
      </w:r>
    </w:p>
    <w:p w:rsidR="00911DAE" w:rsidRPr="004A7F74" w:rsidRDefault="00911DAE" w:rsidP="00B81F60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Комп’ютерні онтології та їх використання у навчальному процесі. Теорія і практика : Монографія / [</w:t>
      </w:r>
      <w:r w:rsidR="004A7F74"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С. О. 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Довгий, </w:t>
      </w:r>
      <w:r w:rsidR="004A7F74"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В. Ю. 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Величко, </w:t>
      </w:r>
      <w:r w:rsidR="004A7F74"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Л. С. 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Глоба та ін.]. – К. : Інститут обдарованої дитини, 2013. – 310 с.</w:t>
      </w:r>
    </w:p>
    <w:p w:rsidR="00911DAE" w:rsidRPr="004A7F74" w:rsidRDefault="00911DAE" w:rsidP="00B81F60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 w:rsidRPr="004A7F74">
        <w:rPr>
          <w:rFonts w:ascii="Times New Roman" w:hAnsi="Times New Roman" w:cs="Times New Roman"/>
          <w:iCs/>
          <w:snapToGrid w:val="0"/>
          <w:sz w:val="28"/>
          <w:szCs w:val="28"/>
        </w:rPr>
        <w:t>Музейная педагогика: из опыта метод</w:t>
      </w:r>
      <w:r w:rsidR="00B81F60">
        <w:rPr>
          <w:rFonts w:ascii="Times New Roman" w:hAnsi="Times New Roman" w:cs="Times New Roman"/>
          <w:iCs/>
          <w:snapToGrid w:val="0"/>
          <w:sz w:val="28"/>
          <w:szCs w:val="28"/>
        </w:rPr>
        <w:t>ической работы / под ред. А.</w:t>
      </w:r>
      <w:r w:rsidR="00B81F60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 </w:t>
      </w:r>
      <w:r w:rsidR="00B81F60">
        <w:rPr>
          <w:rFonts w:ascii="Times New Roman" w:hAnsi="Times New Roman" w:cs="Times New Roman"/>
          <w:iCs/>
          <w:snapToGrid w:val="0"/>
          <w:sz w:val="28"/>
          <w:szCs w:val="28"/>
        </w:rPr>
        <w:t>Н.</w:t>
      </w:r>
      <w:r w:rsidR="00B81F60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 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</w:rPr>
        <w:t>Мо</w:t>
      </w:r>
      <w:r w:rsidR="00B81F60">
        <w:rPr>
          <w:rFonts w:ascii="Times New Roman" w:hAnsi="Times New Roman" w:cs="Times New Roman"/>
          <w:iCs/>
          <w:snapToGrid w:val="0"/>
          <w:sz w:val="28"/>
          <w:szCs w:val="28"/>
        </w:rPr>
        <w:t>розовой, О.</w:t>
      </w:r>
      <w:r w:rsidR="00B81F60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 </w:t>
      </w:r>
      <w:r w:rsidR="00B81F60">
        <w:rPr>
          <w:rFonts w:ascii="Times New Roman" w:hAnsi="Times New Roman" w:cs="Times New Roman"/>
          <w:iCs/>
          <w:snapToGrid w:val="0"/>
          <w:sz w:val="28"/>
          <w:szCs w:val="28"/>
        </w:rPr>
        <w:t>В.</w:t>
      </w:r>
      <w:r w:rsidR="00B81F60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 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</w:rPr>
        <w:t>Мельниковой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. 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noBreakHyphen/>
        <w:t xml:space="preserve"> М. : ТЦ Сфера, 2006. 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noBreakHyphen/>
        <w:t xml:space="preserve"> 416 с.</w:t>
      </w:r>
    </w:p>
    <w:p w:rsidR="00911DAE" w:rsidRPr="004A7F74" w:rsidRDefault="00911DAE" w:rsidP="00B81F60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Науково-освітні ВЕБ-портали. Методика проектування та формування (на прикладі опису життєдіяльності Т. Г. Шевченко) : Методичний посібник / [Т. І. Андрущенко, С. А. 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Гальченко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, Л. С. Глоба та ін.]. – К.: ТОВ «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Праймдрук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», 2013. – 232 с.</w:t>
      </w:r>
    </w:p>
    <w:p w:rsidR="00911DAE" w:rsidRPr="004A7F74" w:rsidRDefault="00911DAE" w:rsidP="00B81F60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Попова М. А. Методика формування та використання комп’ютерних 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онтологій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в галузі екологічної освіти : [монографія] / М. А. Попова. – К. : «СІТІПРІНТ», 2013. – 200 с. : 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іл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.</w:t>
      </w:r>
    </w:p>
    <w:p w:rsidR="00911DAE" w:rsidRPr="004A7F74" w:rsidRDefault="00911DAE" w:rsidP="00B81F60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Столяров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Б. А. 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Музейная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педагогика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, 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история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, 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теория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, практика / </w:t>
      </w:r>
      <w:r w:rsidR="00B81F60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Б. А. 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Столяров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. 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noBreakHyphen/>
        <w:t xml:space="preserve"> М. : 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Высшая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школа, 2004. </w:t>
      </w:r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noBreakHyphen/>
        <w:t xml:space="preserve"> 216 с.</w:t>
      </w:r>
    </w:p>
    <w:p w:rsidR="00911DAE" w:rsidRPr="004A7F74" w:rsidRDefault="00911DAE" w:rsidP="00B81F60">
      <w:pPr>
        <w:pStyle w:val="a8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Шлепакова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Т. Л. Модернізація музейної справи України та розширення традиційних форм роботи музеїв в умовах глобалізації та інформаційного суспільства (оглядова довідка за матеріалами преси, Інтернету та неопублікованих документів 2011–2013 рр.) </w:t>
      </w:r>
      <w:r w:rsidR="00B81F60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[Електронний ресурс] / Т. Л. </w:t>
      </w:r>
      <w:proofErr w:type="spellStart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Шлепакова</w:t>
      </w:r>
      <w:proofErr w:type="spellEnd"/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// Випуск 5/5. – 2013. – Режим доступу до ресурсу: </w:t>
      </w:r>
      <w:hyperlink r:id="rId8" w:history="1">
        <w:r w:rsidRPr="004A7F74">
          <w:rPr>
            <w:rStyle w:val="a6"/>
            <w:rFonts w:ascii="Times New Roman" w:hAnsi="Times New Roman" w:cs="Times New Roman"/>
            <w:iCs/>
            <w:snapToGrid w:val="0"/>
            <w:sz w:val="28"/>
            <w:szCs w:val="28"/>
            <w:lang w:val="uk-UA"/>
          </w:rPr>
          <w:t>http://www.nplu.org/storage/files/Infocentr/Tematich_ogliadi/2013/modern_muz_spravi.Pdf</w:t>
        </w:r>
      </w:hyperlink>
      <w:r w:rsidRPr="004A7F74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>.</w:t>
      </w:r>
    </w:p>
    <w:p w:rsidR="00D16D49" w:rsidRPr="00244237" w:rsidRDefault="00D16D49" w:rsidP="004A7F7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</w:p>
    <w:p w:rsidR="00332890" w:rsidRPr="00B81F60" w:rsidRDefault="00332890" w:rsidP="003328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1F60">
        <w:rPr>
          <w:rFonts w:ascii="Times New Roman" w:hAnsi="Times New Roman" w:cs="Times New Roman"/>
          <w:i/>
          <w:sz w:val="28"/>
          <w:szCs w:val="28"/>
        </w:rPr>
        <w:t>Статья посвящена популяризации исследовательской деятельности среди учащейся молодежи для формирования общей культуры личности средствами музейной педагогики и И</w:t>
      </w:r>
      <w:proofErr w:type="gramStart"/>
      <w:r w:rsidRPr="00B81F60">
        <w:rPr>
          <w:rFonts w:ascii="Times New Roman" w:hAnsi="Times New Roman" w:cs="Times New Roman"/>
          <w:i/>
          <w:sz w:val="28"/>
          <w:szCs w:val="28"/>
        </w:rPr>
        <w:t>КТ в пр</w:t>
      </w:r>
      <w:proofErr w:type="gramEnd"/>
      <w:r w:rsidRPr="00B81F60">
        <w:rPr>
          <w:rFonts w:ascii="Times New Roman" w:hAnsi="Times New Roman" w:cs="Times New Roman"/>
          <w:i/>
          <w:sz w:val="28"/>
          <w:szCs w:val="28"/>
        </w:rPr>
        <w:t>оекте «Музейная планета».</w:t>
      </w:r>
    </w:p>
    <w:p w:rsidR="00332890" w:rsidRPr="00B81F60" w:rsidRDefault="00332890" w:rsidP="003328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1F60">
        <w:rPr>
          <w:rFonts w:ascii="Times New Roman" w:hAnsi="Times New Roman" w:cs="Times New Roman"/>
          <w:b/>
          <w:i/>
          <w:sz w:val="28"/>
          <w:szCs w:val="28"/>
        </w:rPr>
        <w:t>Ключевые слова:</w:t>
      </w:r>
      <w:r w:rsidRPr="00B81F60">
        <w:rPr>
          <w:rFonts w:ascii="Times New Roman" w:hAnsi="Times New Roman" w:cs="Times New Roman"/>
          <w:i/>
          <w:sz w:val="28"/>
          <w:szCs w:val="28"/>
        </w:rPr>
        <w:t xml:space="preserve"> музейная педагогика, интерактивная карта, онтологический интерфейс, виртуальный музей.</w:t>
      </w:r>
    </w:p>
    <w:p w:rsidR="00332890" w:rsidRDefault="00332890" w:rsidP="003328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32890" w:rsidRPr="00B81F60" w:rsidRDefault="00332890" w:rsidP="003328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</w:pPr>
      <w:r w:rsidRP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 xml:space="preserve">The article is devoted to the promotion of research activities among students to form of </w:t>
      </w:r>
      <w:r w:rsidR="00B81F60" w:rsidRP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 xml:space="preserve">the </w:t>
      </w:r>
      <w:r w:rsidRP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 xml:space="preserve">general culture of the person by means of museum pedagogy and ICT in the project </w:t>
      </w:r>
      <w:r w:rsidR="00B81F60" w:rsidRP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«</w:t>
      </w:r>
      <w:r w:rsidR="00B81F60" w:rsidRP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>Museums Planet</w:t>
      </w:r>
      <w:r w:rsidR="00B81F60" w:rsidRP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uk-UA"/>
        </w:rPr>
        <w:t>».</w:t>
      </w:r>
    </w:p>
    <w:p w:rsidR="00332890" w:rsidRDefault="00332890" w:rsidP="0033289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</w:pPr>
      <w:r w:rsidRPr="00B81F60">
        <w:rPr>
          <w:rFonts w:ascii="Times New Roman" w:hAnsi="Times New Roman" w:cs="Times New Roman"/>
          <w:b/>
          <w:i/>
          <w:iCs/>
          <w:snapToGrid w:val="0"/>
          <w:sz w:val="28"/>
          <w:szCs w:val="28"/>
          <w:lang w:val="en-US"/>
        </w:rPr>
        <w:t>Keywords:</w:t>
      </w:r>
      <w:r w:rsidRP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 xml:space="preserve"> museum pedagogy, interactiv</w:t>
      </w:r>
      <w:r w:rsidR="00B81F60" w:rsidRP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 xml:space="preserve">e map, ontological interface, </w:t>
      </w:r>
      <w:r w:rsidRPr="00B81F60">
        <w:rPr>
          <w:rFonts w:ascii="Times New Roman" w:hAnsi="Times New Roman" w:cs="Times New Roman"/>
          <w:i/>
          <w:iCs/>
          <w:snapToGrid w:val="0"/>
          <w:sz w:val="28"/>
          <w:szCs w:val="28"/>
          <w:lang w:val="en-US"/>
        </w:rPr>
        <w:t>virtual museum</w:t>
      </w:r>
    </w:p>
    <w:p w:rsidR="00B81F60" w:rsidRPr="00B81F60" w:rsidRDefault="00B81F60" w:rsidP="0033289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</w:pPr>
      <w:r w:rsidRPr="00B81F60">
        <w:rPr>
          <w:rFonts w:ascii="Times New Roman" w:hAnsi="Times New Roman" w:cs="Times New Roman"/>
          <w:b/>
          <w:iCs/>
          <w:snapToGrid w:val="0"/>
          <w:sz w:val="28"/>
          <w:szCs w:val="28"/>
          <w:lang w:val="uk-UA"/>
        </w:rPr>
        <w:t>Попова Марина Андріївна</w:t>
      </w:r>
      <w:r w:rsidRPr="00B81F60">
        <w:rPr>
          <w:rFonts w:ascii="Times New Roman" w:hAnsi="Times New Roman" w:cs="Times New Roman"/>
          <w:iCs/>
          <w:snapToGrid w:val="0"/>
          <w:sz w:val="28"/>
          <w:szCs w:val="28"/>
          <w:lang w:val="uk-UA"/>
        </w:rPr>
        <w:t xml:space="preserve"> – к. т. н., с. н. с. відділу створення та використання інтелектуальних мережних інструментів Національного центру «Мала академія наук України»</w:t>
      </w:r>
    </w:p>
    <w:sectPr w:rsidR="00B81F60" w:rsidRPr="00B81F60" w:rsidSect="002A438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D5D2E"/>
    <w:multiLevelType w:val="hybridMultilevel"/>
    <w:tmpl w:val="FEEC2A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C02"/>
    <w:rsid w:val="0000520B"/>
    <w:rsid w:val="000B02FF"/>
    <w:rsid w:val="000C62A1"/>
    <w:rsid w:val="000E71DF"/>
    <w:rsid w:val="00132C57"/>
    <w:rsid w:val="00132D09"/>
    <w:rsid w:val="001B4791"/>
    <w:rsid w:val="001C3318"/>
    <w:rsid w:val="001C3752"/>
    <w:rsid w:val="00244237"/>
    <w:rsid w:val="002A4383"/>
    <w:rsid w:val="002B5D50"/>
    <w:rsid w:val="00307B78"/>
    <w:rsid w:val="00332890"/>
    <w:rsid w:val="00367ECA"/>
    <w:rsid w:val="003917CD"/>
    <w:rsid w:val="003E27C0"/>
    <w:rsid w:val="00433B2B"/>
    <w:rsid w:val="0048207F"/>
    <w:rsid w:val="004A7C02"/>
    <w:rsid w:val="004A7F74"/>
    <w:rsid w:val="004B269C"/>
    <w:rsid w:val="004B7783"/>
    <w:rsid w:val="004F4A7C"/>
    <w:rsid w:val="00525D18"/>
    <w:rsid w:val="0056490C"/>
    <w:rsid w:val="00582590"/>
    <w:rsid w:val="005C76DF"/>
    <w:rsid w:val="00630233"/>
    <w:rsid w:val="00670A10"/>
    <w:rsid w:val="006B1ADF"/>
    <w:rsid w:val="006E5619"/>
    <w:rsid w:val="006F60E0"/>
    <w:rsid w:val="00700E5A"/>
    <w:rsid w:val="00702509"/>
    <w:rsid w:val="007427EB"/>
    <w:rsid w:val="00756945"/>
    <w:rsid w:val="0078218D"/>
    <w:rsid w:val="007828A6"/>
    <w:rsid w:val="00790CD4"/>
    <w:rsid w:val="007A2035"/>
    <w:rsid w:val="007A5E15"/>
    <w:rsid w:val="007C342B"/>
    <w:rsid w:val="007D3731"/>
    <w:rsid w:val="00806F61"/>
    <w:rsid w:val="00811335"/>
    <w:rsid w:val="00812C29"/>
    <w:rsid w:val="00851F69"/>
    <w:rsid w:val="00911DAE"/>
    <w:rsid w:val="00957B44"/>
    <w:rsid w:val="009723F5"/>
    <w:rsid w:val="00982957"/>
    <w:rsid w:val="009A00CF"/>
    <w:rsid w:val="009F3400"/>
    <w:rsid w:val="009F593C"/>
    <w:rsid w:val="00A0704C"/>
    <w:rsid w:val="00AE0375"/>
    <w:rsid w:val="00AE05CA"/>
    <w:rsid w:val="00B81F60"/>
    <w:rsid w:val="00BA4D7A"/>
    <w:rsid w:val="00BD0478"/>
    <w:rsid w:val="00BF70BA"/>
    <w:rsid w:val="00C4097D"/>
    <w:rsid w:val="00C56742"/>
    <w:rsid w:val="00CC2B6C"/>
    <w:rsid w:val="00D16D49"/>
    <w:rsid w:val="00D834B3"/>
    <w:rsid w:val="00DB7ED0"/>
    <w:rsid w:val="00DF2BBE"/>
    <w:rsid w:val="00E042ED"/>
    <w:rsid w:val="00E05819"/>
    <w:rsid w:val="00E0785C"/>
    <w:rsid w:val="00E75D41"/>
    <w:rsid w:val="00E76E5E"/>
    <w:rsid w:val="00EB3831"/>
    <w:rsid w:val="00EE4C32"/>
    <w:rsid w:val="00EE6146"/>
    <w:rsid w:val="00F00B79"/>
    <w:rsid w:val="00F156F4"/>
    <w:rsid w:val="00F9030E"/>
    <w:rsid w:val="00F96EB7"/>
    <w:rsid w:val="00FC7209"/>
    <w:rsid w:val="00FD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7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61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4423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911DAE"/>
    <w:rPr>
      <w:color w:val="808080"/>
    </w:rPr>
  </w:style>
  <w:style w:type="paragraph" w:styleId="a8">
    <w:name w:val="List Paragraph"/>
    <w:basedOn w:val="a"/>
    <w:uiPriority w:val="34"/>
    <w:qFormat/>
    <w:rsid w:val="004A7F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7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61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44237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911DAE"/>
    <w:rPr>
      <w:color w:val="808080"/>
    </w:rPr>
  </w:style>
  <w:style w:type="paragraph" w:styleId="a8">
    <w:name w:val="List Paragraph"/>
    <w:basedOn w:val="a"/>
    <w:uiPriority w:val="34"/>
    <w:qFormat/>
    <w:rsid w:val="004A7F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lu.org/storage/files/Infocentr/Tematich_ogliadi/2013/modern_muz_spravi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10</Pages>
  <Words>2482</Words>
  <Characters>14151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Popova</cp:lastModifiedBy>
  <cp:revision>35</cp:revision>
  <dcterms:created xsi:type="dcterms:W3CDTF">2015-11-17T11:18:00Z</dcterms:created>
  <dcterms:modified xsi:type="dcterms:W3CDTF">2016-04-01T11:08:00Z</dcterms:modified>
</cp:coreProperties>
</file>