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DC27D3" w:rsidRDefault="00E6183F" w:rsidP="0048717C">
      <w:pPr>
        <w:jc w:val="center"/>
        <w:rPr>
          <w:b/>
          <w:sz w:val="24"/>
        </w:rPr>
      </w:pPr>
      <w:r w:rsidRPr="0048717C">
        <w:rPr>
          <w:b/>
          <w:sz w:val="24"/>
          <w:lang w:val="uk-UA"/>
        </w:rPr>
        <w:t>Н</w:t>
      </w:r>
      <w:r w:rsidR="0027772C">
        <w:rPr>
          <w:b/>
          <w:sz w:val="24"/>
          <w:lang w:val="uk-UA"/>
        </w:rPr>
        <w:t>авчально-дослідницька робота №5</w:t>
      </w:r>
    </w:p>
    <w:p w:rsidR="00E6183F" w:rsidRPr="0048717C" w:rsidRDefault="00E6183F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sz w:val="24"/>
          <w:szCs w:val="24"/>
          <w:lang w:val="uk-UA"/>
        </w:rPr>
        <w:t>Тема дослідження</w:t>
      </w:r>
      <w:r w:rsidR="00DC27D3">
        <w:rPr>
          <w:b/>
          <w:sz w:val="24"/>
          <w:szCs w:val="24"/>
        </w:rPr>
        <w:t>.</w:t>
      </w:r>
      <w:r w:rsidRPr="0048717C">
        <w:rPr>
          <w:sz w:val="24"/>
          <w:szCs w:val="24"/>
          <w:lang w:val="uk-UA"/>
        </w:rPr>
        <w:t xml:space="preserve"> </w:t>
      </w:r>
      <w:r w:rsidR="0027772C">
        <w:rPr>
          <w:b/>
          <w:i/>
          <w:sz w:val="24"/>
          <w:szCs w:val="24"/>
          <w:lang w:val="uk-UA"/>
        </w:rPr>
        <w:t>Вивчення теплових властивостей металів</w:t>
      </w:r>
      <w:r w:rsidRPr="0048717C">
        <w:rPr>
          <w:b/>
          <w:i/>
          <w:sz w:val="24"/>
          <w:szCs w:val="24"/>
          <w:lang w:val="uk-UA"/>
        </w:rPr>
        <w:t>.</w:t>
      </w:r>
    </w:p>
    <w:p w:rsidR="0048717C" w:rsidRDefault="0048717C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</w:p>
    <w:p w:rsidR="00F864EB" w:rsidRDefault="00F864EB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FD00D6" w:rsidRPr="0048717C" w:rsidRDefault="00FD00D6" w:rsidP="00FD00D6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FD00D6" w:rsidRDefault="00FD00D6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Ознайомитись з теоретичною частиною навчально-дослідницької роботи.</w:t>
      </w:r>
    </w:p>
    <w:p w:rsidR="00E6110B" w:rsidRDefault="0027772C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Визначити теплоємність скляного стакана калориметра та питому теплоємність </w:t>
      </w:r>
      <w:r w:rsidR="004662EF">
        <w:rPr>
          <w:sz w:val="24"/>
          <w:szCs w:val="24"/>
          <w:lang w:val="uk-UA"/>
        </w:rPr>
        <w:t xml:space="preserve">хімічного </w:t>
      </w:r>
      <w:r>
        <w:rPr>
          <w:sz w:val="24"/>
          <w:szCs w:val="24"/>
          <w:lang w:val="uk-UA"/>
        </w:rPr>
        <w:t>скла</w:t>
      </w:r>
      <w:r w:rsidR="00E6110B">
        <w:rPr>
          <w:sz w:val="24"/>
          <w:szCs w:val="24"/>
          <w:lang w:val="uk-UA"/>
        </w:rPr>
        <w:t xml:space="preserve">. </w:t>
      </w:r>
    </w:p>
    <w:p w:rsidR="00F864EB" w:rsidRPr="0048717C" w:rsidRDefault="004662EF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Визначити молярну теплоємність зразків металів</w:t>
      </w:r>
      <w:r w:rsidR="002D2265">
        <w:rPr>
          <w:sz w:val="24"/>
          <w:szCs w:val="24"/>
          <w:lang w:val="uk-UA"/>
        </w:rPr>
        <w:t>.</w:t>
      </w:r>
    </w:p>
    <w:p w:rsidR="0048717C" w:rsidRDefault="0048717C" w:rsidP="00DC27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</w:p>
    <w:p w:rsidR="00F864EB" w:rsidRPr="0048717C" w:rsidRDefault="00F864EB" w:rsidP="00D41EC9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>Обладнання:</w:t>
      </w:r>
      <w:r w:rsidRPr="0048717C">
        <w:rPr>
          <w:sz w:val="24"/>
          <w:szCs w:val="24"/>
          <w:lang w:val="uk-UA"/>
        </w:rPr>
        <w:t xml:space="preserve"> мобільна лабораторія </w:t>
      </w:r>
      <w:r w:rsidRPr="0048717C">
        <w:rPr>
          <w:sz w:val="24"/>
          <w:szCs w:val="24"/>
          <w:lang w:val="en-US"/>
        </w:rPr>
        <w:t>NOVA</w:t>
      </w:r>
      <w:r w:rsidRPr="0048717C">
        <w:rPr>
          <w:sz w:val="24"/>
          <w:szCs w:val="24"/>
          <w:lang w:val="uk-UA"/>
        </w:rPr>
        <w:t xml:space="preserve">5000, </w:t>
      </w:r>
      <w:r w:rsidR="008629F9">
        <w:rPr>
          <w:sz w:val="24"/>
          <w:szCs w:val="24"/>
          <w:lang w:val="uk-UA"/>
        </w:rPr>
        <w:t xml:space="preserve">2 </w:t>
      </w:r>
      <w:r w:rsidRPr="0048717C">
        <w:rPr>
          <w:sz w:val="24"/>
          <w:szCs w:val="24"/>
          <w:lang w:val="uk-UA"/>
        </w:rPr>
        <w:t>датчик</w:t>
      </w:r>
      <w:r w:rsidR="008629F9">
        <w:rPr>
          <w:sz w:val="24"/>
          <w:szCs w:val="24"/>
          <w:lang w:val="uk-UA"/>
        </w:rPr>
        <w:t>и</w:t>
      </w:r>
      <w:r w:rsidRPr="0048717C">
        <w:rPr>
          <w:sz w:val="24"/>
          <w:szCs w:val="24"/>
          <w:lang w:val="uk-UA"/>
        </w:rPr>
        <w:t xml:space="preserve"> </w:t>
      </w:r>
      <w:r w:rsidR="004662EF">
        <w:rPr>
          <w:sz w:val="24"/>
          <w:szCs w:val="24"/>
          <w:lang w:val="uk-UA"/>
        </w:rPr>
        <w:t>температури</w:t>
      </w:r>
      <w:r w:rsidRPr="0048717C">
        <w:rPr>
          <w:sz w:val="24"/>
          <w:szCs w:val="24"/>
          <w:lang w:val="uk-UA"/>
        </w:rPr>
        <w:t xml:space="preserve"> </w:t>
      </w:r>
      <w:r w:rsidRPr="0048717C">
        <w:rPr>
          <w:sz w:val="24"/>
          <w:szCs w:val="24"/>
          <w:lang w:val="en-US"/>
        </w:rPr>
        <w:t>DT</w:t>
      </w:r>
      <w:r w:rsidR="004662EF">
        <w:rPr>
          <w:sz w:val="24"/>
          <w:szCs w:val="24"/>
          <w:lang w:val="uk-UA"/>
        </w:rPr>
        <w:t>029</w:t>
      </w:r>
      <w:r w:rsidRPr="0048717C">
        <w:rPr>
          <w:sz w:val="24"/>
          <w:szCs w:val="24"/>
          <w:lang w:val="uk-UA"/>
        </w:rPr>
        <w:t>,</w:t>
      </w:r>
      <w:r w:rsidR="004662EF">
        <w:rPr>
          <w:sz w:val="24"/>
          <w:szCs w:val="24"/>
          <w:lang w:val="uk-UA"/>
        </w:rPr>
        <w:t xml:space="preserve"> датчик сили </w:t>
      </w:r>
      <w:r w:rsidR="004662EF" w:rsidRPr="0048717C">
        <w:rPr>
          <w:sz w:val="24"/>
          <w:szCs w:val="24"/>
          <w:lang w:val="en-US"/>
        </w:rPr>
        <w:t>DT</w:t>
      </w:r>
      <w:r w:rsidR="004662EF">
        <w:rPr>
          <w:sz w:val="24"/>
          <w:szCs w:val="24"/>
          <w:lang w:val="uk-UA"/>
        </w:rPr>
        <w:t>272,</w:t>
      </w:r>
      <w:r w:rsidR="003932B8">
        <w:rPr>
          <w:sz w:val="24"/>
          <w:szCs w:val="24"/>
          <w:lang w:val="uk-UA"/>
        </w:rPr>
        <w:t xml:space="preserve"> </w:t>
      </w:r>
      <w:r w:rsidR="004662EF">
        <w:rPr>
          <w:sz w:val="24"/>
          <w:szCs w:val="24"/>
          <w:lang w:val="uk-UA"/>
        </w:rPr>
        <w:t xml:space="preserve">калориметр з двох скляних стаканів та </w:t>
      </w:r>
      <w:proofErr w:type="spellStart"/>
      <w:r w:rsidR="004662EF">
        <w:rPr>
          <w:sz w:val="24"/>
          <w:szCs w:val="24"/>
          <w:lang w:val="uk-UA"/>
        </w:rPr>
        <w:t>теплоізолятора</w:t>
      </w:r>
      <w:proofErr w:type="spellEnd"/>
      <w:r w:rsidR="009C62BE">
        <w:rPr>
          <w:sz w:val="24"/>
          <w:szCs w:val="24"/>
          <w:lang w:val="uk-UA"/>
        </w:rPr>
        <w:t>,</w:t>
      </w:r>
      <w:r w:rsidR="004662EF">
        <w:rPr>
          <w:sz w:val="24"/>
          <w:szCs w:val="24"/>
          <w:lang w:val="uk-UA"/>
        </w:rPr>
        <w:t xml:space="preserve"> кришка калориметра з </w:t>
      </w:r>
      <w:proofErr w:type="spellStart"/>
      <w:r w:rsidR="004662EF">
        <w:rPr>
          <w:sz w:val="24"/>
          <w:szCs w:val="24"/>
          <w:lang w:val="uk-UA"/>
        </w:rPr>
        <w:t>теплоізолюючого</w:t>
      </w:r>
      <w:proofErr w:type="spellEnd"/>
      <w:r w:rsidR="004662EF">
        <w:rPr>
          <w:sz w:val="24"/>
          <w:szCs w:val="24"/>
          <w:lang w:val="uk-UA"/>
        </w:rPr>
        <w:t xml:space="preserve"> матеріалу,</w:t>
      </w:r>
      <w:r w:rsidRPr="0048717C">
        <w:rPr>
          <w:sz w:val="24"/>
          <w:szCs w:val="24"/>
          <w:lang w:val="uk-UA"/>
        </w:rPr>
        <w:t xml:space="preserve"> </w:t>
      </w:r>
      <w:r w:rsidR="004662EF">
        <w:rPr>
          <w:sz w:val="24"/>
          <w:szCs w:val="24"/>
          <w:lang w:val="uk-UA"/>
        </w:rPr>
        <w:t xml:space="preserve">скляні стакани 400 </w:t>
      </w:r>
      <w:proofErr w:type="spellStart"/>
      <w:r w:rsidR="004662EF">
        <w:rPr>
          <w:sz w:val="24"/>
          <w:szCs w:val="24"/>
          <w:lang w:val="uk-UA"/>
        </w:rPr>
        <w:t>мл</w:t>
      </w:r>
      <w:proofErr w:type="spellEnd"/>
      <w:r w:rsidR="004662EF">
        <w:rPr>
          <w:sz w:val="24"/>
          <w:szCs w:val="24"/>
          <w:lang w:val="uk-UA"/>
        </w:rPr>
        <w:t xml:space="preserve"> та 100 </w:t>
      </w:r>
      <w:proofErr w:type="spellStart"/>
      <w:r w:rsidR="004662EF">
        <w:rPr>
          <w:sz w:val="24"/>
          <w:szCs w:val="24"/>
          <w:lang w:val="uk-UA"/>
        </w:rPr>
        <w:t>мл</w:t>
      </w:r>
      <w:proofErr w:type="spellEnd"/>
      <w:r w:rsidR="004662EF">
        <w:rPr>
          <w:sz w:val="24"/>
          <w:szCs w:val="24"/>
          <w:lang w:val="uk-UA"/>
        </w:rPr>
        <w:t xml:space="preserve">, електричний нагрівник, зразки металів (алюмінієвий та залізний бруски), </w:t>
      </w:r>
      <w:r w:rsidRPr="0048717C">
        <w:rPr>
          <w:sz w:val="24"/>
          <w:szCs w:val="24"/>
          <w:lang w:val="uk-UA"/>
        </w:rPr>
        <w:t>нитка</w:t>
      </w:r>
      <w:r w:rsidR="00C90CB7">
        <w:rPr>
          <w:sz w:val="24"/>
          <w:szCs w:val="24"/>
          <w:lang w:val="uk-UA"/>
        </w:rPr>
        <w:t>, штатив</w:t>
      </w:r>
      <w:r w:rsidR="004D4CD9">
        <w:rPr>
          <w:sz w:val="24"/>
          <w:szCs w:val="24"/>
          <w:lang w:val="uk-UA"/>
        </w:rPr>
        <w:t>, термометр, вода</w:t>
      </w:r>
      <w:r w:rsidR="00E6110B">
        <w:rPr>
          <w:sz w:val="24"/>
          <w:szCs w:val="24"/>
          <w:lang w:val="uk-UA"/>
        </w:rPr>
        <w:t>.</w:t>
      </w:r>
    </w:p>
    <w:p w:rsidR="004662EF" w:rsidRDefault="004662EF" w:rsidP="00D41EC9">
      <w:pPr>
        <w:spacing w:line="240" w:lineRule="auto"/>
        <w:jc w:val="center"/>
        <w:rPr>
          <w:b/>
          <w:i/>
          <w:sz w:val="24"/>
          <w:lang w:val="uk-UA"/>
        </w:rPr>
      </w:pPr>
    </w:p>
    <w:p w:rsidR="00AF6D25" w:rsidRDefault="00DC27D3" w:rsidP="00D41EC9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Теоретична частина</w:t>
      </w:r>
    </w:p>
    <w:p w:rsidR="00744F51" w:rsidRDefault="004662EF" w:rsidP="00F13C5B">
      <w:pPr>
        <w:pStyle w:val="Numberedbullet"/>
        <w:ind w:left="0" w:firstLine="851"/>
      </w:pPr>
      <w:r w:rsidRPr="00F13C5B">
        <w:t>Теплоємністю тіла називають відношення приросту його внутрішньої енергії до приросту температури. Чисельно теплоємність тіла визначається за виразом:</w:t>
      </w:r>
    </w:p>
    <w:p w:rsidR="008629F9" w:rsidRPr="00F13C5B" w:rsidRDefault="008629F9" w:rsidP="00F13C5B">
      <w:pPr>
        <w:pStyle w:val="Numberedbullet"/>
        <w:ind w:left="0" w:firstLine="851"/>
      </w:pPr>
    </w:p>
    <w:p w:rsidR="00F13C5B" w:rsidRDefault="00F13C5B" w:rsidP="00F13C5B">
      <w:pPr>
        <w:pStyle w:val="Numberedbullet"/>
        <w:ind w:left="0" w:firstLine="851"/>
        <w:rPr>
          <w:iCs/>
          <w:lang w:val="ru-RU"/>
        </w:rPr>
      </w:pP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m:rPr>
                <m:sty m:val="p"/>
              </m:rPr>
              <w:rPr>
                <w:rFonts w:ascii="Cambria Math"/>
              </w:rPr>
              <m:t>∆</m:t>
            </m:r>
            <m:r>
              <w:rPr>
                <w:rFonts w:ascii="Cambria Math" w:hAnsi="Cambria Math"/>
              </w:rPr>
              <m:t>T</m:t>
            </m:r>
          </m:den>
        </m:f>
      </m:oMath>
      <w:r w:rsidRPr="00F13C5B">
        <w:rPr>
          <w:lang w:val="ru-RU"/>
        </w:rPr>
        <w:t xml:space="preserve"> (1), де </w:t>
      </w:r>
      <m:oMath>
        <m:r>
          <w:rPr>
            <w:rFonts w:ascii="Cambria Math" w:hAnsi="Cambria Math"/>
          </w:rPr>
          <m:t>Q</m:t>
        </m:r>
      </m:oMath>
      <w:r w:rsidRPr="00F13C5B">
        <w:rPr>
          <w:iCs/>
          <w:lang w:val="ru-RU"/>
        </w:rPr>
        <w:t xml:space="preserve">- </w:t>
      </w:r>
      <w:r w:rsidRPr="00F13C5B">
        <w:rPr>
          <w:iCs/>
        </w:rPr>
        <w:t>кількість теплоти, переданої тілу у наслідок теплообміну</w:t>
      </w:r>
      <w:r w:rsidRPr="00F13C5B">
        <w:rPr>
          <w:iCs/>
          <w:lang w:val="ru-RU"/>
        </w:rPr>
        <w:t>,</w:t>
      </w:r>
    </w:p>
    <w:p w:rsidR="00F13C5B" w:rsidRDefault="00F13C5B" w:rsidP="00F13C5B">
      <w:pPr>
        <w:pStyle w:val="Numberedbullet"/>
        <w:ind w:left="0" w:firstLine="851"/>
        <w:rPr>
          <w:rFonts w:eastAsiaTheme="minorEastAsia"/>
        </w:rPr>
      </w:pPr>
      <w:r w:rsidRPr="00F13C5B">
        <w:rPr>
          <w:iCs/>
          <w:lang w:val="ru-RU"/>
        </w:rPr>
        <w:t xml:space="preserve"> </w:t>
      </w:r>
      <m:oMath>
        <m:r>
          <m:rPr>
            <m:sty m:val="p"/>
          </m:rPr>
          <w:rPr>
            <w:rFonts w:ascii="Cambria Math"/>
          </w:rPr>
          <m:t>∆</m:t>
        </m:r>
        <m:r>
          <w:rPr>
            <w:rFonts w:ascii="Cambria Math" w:hAnsi="Cambria Math"/>
          </w:rPr>
          <m:t>T</m:t>
        </m:r>
      </m:oMath>
      <w:r>
        <w:rPr>
          <w:iCs/>
        </w:rPr>
        <w:t xml:space="preserve"> - </w:t>
      </w:r>
      <w:r w:rsidRPr="00F13C5B">
        <w:rPr>
          <w:rFonts w:eastAsiaTheme="minorEastAsia"/>
        </w:rPr>
        <w:t>зміна температури тіла.</w:t>
      </w:r>
    </w:p>
    <w:p w:rsidR="008629F9" w:rsidRDefault="008629F9" w:rsidP="00F13C5B">
      <w:pPr>
        <w:pStyle w:val="Numberedbullet"/>
        <w:ind w:left="0" w:firstLine="851"/>
        <w:rPr>
          <w:rFonts w:eastAsiaTheme="minorEastAsia"/>
        </w:rPr>
      </w:pPr>
    </w:p>
    <w:p w:rsidR="00F13C5B" w:rsidRDefault="00F13C5B" w:rsidP="00F13C5B">
      <w:pPr>
        <w:pStyle w:val="Numberedbullet"/>
        <w:ind w:left="0" w:firstLine="851"/>
        <w:rPr>
          <w:rFonts w:eastAsiaTheme="minorEastAsia"/>
        </w:rPr>
      </w:pPr>
      <w:r>
        <w:rPr>
          <w:rFonts w:eastAsiaTheme="minorEastAsia"/>
        </w:rPr>
        <w:t>Для визначення теплоємності скляного стакана калориметра використовується процес теплопередачі між нагрітою водою та стаканом в умовах, коли обмін тепла з оточуючим середовищем мінімальний. Нехтуючи втратами тепла у оточуюче середовище з рівняння теплового балансу, слідує вираз, за яким обчислюється теплоємність стакана у першому дослідженні.</w:t>
      </w:r>
    </w:p>
    <w:p w:rsidR="008629F9" w:rsidRDefault="008629F9" w:rsidP="00F13C5B">
      <w:pPr>
        <w:pStyle w:val="Numberedbullet"/>
        <w:ind w:left="0" w:firstLine="851"/>
        <w:rPr>
          <w:rFonts w:eastAsiaTheme="minorEastAsia"/>
        </w:rPr>
      </w:pPr>
    </w:p>
    <w:p w:rsidR="00F13C5B" w:rsidRDefault="00547FA3" w:rsidP="00F13C5B">
      <w:pPr>
        <w:pStyle w:val="Numberedbullet"/>
        <w:ind w:left="0" w:firstLine="851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ст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в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в</m:t>
                </m:r>
              </m:sub>
            </m:sSub>
            <m:r>
              <w:rPr>
                <w:rFonts w:ascii="Cambria Math" w:eastAsiaTheme="minorEastAsia" w:hAnsi="Cambria Math"/>
              </w:rPr>
              <m:t>(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°</m:t>
                </m:r>
              </m:sup>
            </m:sSubSup>
            <m:r>
              <w:rPr>
                <w:rFonts w:ascii="Cambria Math" w:eastAsiaTheme="minorEastAsia" w:hAnsi="Cambria Math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°</m:t>
                </m:r>
              </m:sup>
            </m:sSubSup>
            <m:r>
              <w:rPr>
                <w:rFonts w:ascii="Cambria Math" w:eastAsiaTheme="minorEastAsia" w:hAnsi="Cambria Math"/>
              </w:rPr>
              <m:t>)</m:t>
            </m:r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°</m:t>
                </m:r>
              </m:sup>
            </m:sSubSup>
            <m:r>
              <w:rPr>
                <w:rFonts w:ascii="Cambria Math" w:eastAsiaTheme="minorEastAsia" w:hAnsi="Cambria Math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°</m:t>
                </m:r>
              </m:sup>
            </m:sSubSup>
          </m:den>
        </m:f>
      </m:oMath>
      <w:r w:rsidR="008C4CAB" w:rsidRPr="008C4CAB">
        <w:rPr>
          <w:rFonts w:eastAsiaTheme="minorEastAsia"/>
        </w:rPr>
        <w:t xml:space="preserve"> (2)</w:t>
      </w:r>
      <w:r w:rsidR="008C4CAB">
        <w:rPr>
          <w:rFonts w:eastAsiaTheme="minorEastAsia"/>
        </w:rPr>
        <w:t xml:space="preserve">, 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с</m:t>
            </m:r>
          </m:e>
          <m:sub>
            <m:r>
              <w:rPr>
                <w:rFonts w:ascii="Cambria Math" w:eastAsiaTheme="minorEastAsia" w:hAnsi="Cambria Math"/>
              </w:rPr>
              <m:t>в</m:t>
            </m:r>
          </m:sub>
        </m:sSub>
        <m:r>
          <w:rPr>
            <w:rFonts w:ascii="Cambria Math" w:eastAsiaTheme="minorEastAsia" w:hAnsi="Cambria Math"/>
          </w:rPr>
          <m:t>=4200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Дж</m:t>
            </m:r>
          </m:num>
          <m:den>
            <m:r>
              <w:rPr>
                <w:rFonts w:ascii="Cambria Math" w:eastAsiaTheme="minorEastAsia" w:hAnsi="Cambria Math"/>
              </w:rPr>
              <m:t>кгК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583DB9">
        <w:rPr>
          <w:rFonts w:eastAsiaTheme="minorEastAsia"/>
        </w:rPr>
        <w:t>–</w:t>
      </w:r>
      <w:r w:rsidR="008C4CAB">
        <w:rPr>
          <w:rFonts w:eastAsiaTheme="minorEastAsia"/>
        </w:rPr>
        <w:t xml:space="preserve"> </w:t>
      </w:r>
      <w:r w:rsidR="00583DB9">
        <w:rPr>
          <w:rFonts w:eastAsiaTheme="minorEastAsia"/>
        </w:rPr>
        <w:t xml:space="preserve">питома </w:t>
      </w:r>
      <w:r w:rsidR="008C4CAB">
        <w:rPr>
          <w:rFonts w:eastAsiaTheme="minorEastAsia"/>
        </w:rPr>
        <w:t xml:space="preserve">теплоємність води,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в</m:t>
            </m:r>
          </m:sub>
        </m:sSub>
      </m:oMath>
      <w:r w:rsidR="008C4CAB">
        <w:rPr>
          <w:rFonts w:eastAsiaTheme="minorEastAsia"/>
        </w:rPr>
        <w:t xml:space="preserve"> - маса води,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°</m:t>
            </m:r>
          </m:sup>
        </m:sSubSup>
      </m:oMath>
      <w:r w:rsidR="008C4CAB">
        <w:rPr>
          <w:rFonts w:eastAsiaTheme="minorEastAsia"/>
        </w:rPr>
        <w:t xml:space="preserve">- температура оточуючого середовища,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°</m:t>
            </m:r>
          </m:sup>
        </m:sSubSup>
      </m:oMath>
      <w:r w:rsidR="008C4CAB">
        <w:rPr>
          <w:rFonts w:eastAsiaTheme="minorEastAsia"/>
        </w:rPr>
        <w:t xml:space="preserve"> - температура нагрітої води,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°</m:t>
            </m:r>
          </m:sup>
        </m:sSubSup>
      </m:oMath>
      <w:r w:rsidR="008C4CAB">
        <w:rPr>
          <w:rFonts w:eastAsiaTheme="minorEastAsia"/>
        </w:rPr>
        <w:t xml:space="preserve"> - температура стакана і води після теплообміну.</w:t>
      </w:r>
    </w:p>
    <w:p w:rsidR="008629F9" w:rsidRDefault="008629F9" w:rsidP="00F13C5B">
      <w:pPr>
        <w:pStyle w:val="Numberedbullet"/>
        <w:ind w:left="0" w:firstLine="851"/>
        <w:rPr>
          <w:rFonts w:eastAsiaTheme="minorEastAsia"/>
        </w:rPr>
      </w:pPr>
    </w:p>
    <w:p w:rsidR="008C4CAB" w:rsidRDefault="005C198E" w:rsidP="00C1175C">
      <w:pPr>
        <w:pStyle w:val="Numberedbullet"/>
        <w:ind w:left="0" w:firstLine="851"/>
        <w:rPr>
          <w:rFonts w:eastAsiaTheme="minorEastAsia"/>
        </w:rPr>
      </w:pPr>
      <w:r>
        <w:rPr>
          <w:rFonts w:eastAsiaTheme="minorEastAsia"/>
        </w:rPr>
        <w:t>Питомою теплоємністю речовини називають відношення приросту внутрішньої енергії тіла до його маси та приросту температури у наслідок теплового обміну.</w:t>
      </w:r>
    </w:p>
    <w:p w:rsidR="005C198E" w:rsidRDefault="005C198E" w:rsidP="00C1175C">
      <w:pPr>
        <w:pStyle w:val="Numberedbullet"/>
        <w:ind w:left="0" w:firstLine="851"/>
        <w:rPr>
          <w:rFonts w:eastAsiaTheme="minorEastAsia"/>
        </w:rPr>
      </w:pPr>
      <w:r>
        <w:rPr>
          <w:rFonts w:eastAsiaTheme="minorEastAsia"/>
        </w:rPr>
        <w:t>Питома теплоємність речовини та теплоємність тіла пов’язані співвідношенням:</w:t>
      </w:r>
    </w:p>
    <w:p w:rsidR="008629F9" w:rsidRDefault="008629F9" w:rsidP="00C1175C">
      <w:pPr>
        <w:pStyle w:val="Numberedbullet"/>
        <w:ind w:left="0" w:firstLine="851"/>
        <w:rPr>
          <w:rFonts w:eastAsiaTheme="minorEastAsia"/>
        </w:rPr>
      </w:pPr>
    </w:p>
    <w:p w:rsidR="005C198E" w:rsidRPr="00D77F02" w:rsidRDefault="00583DB9" w:rsidP="00C1175C">
      <w:pPr>
        <w:pStyle w:val="Numberedbullet"/>
        <w:ind w:left="0" w:firstLine="851"/>
        <w:rPr>
          <w:rFonts w:eastAsiaTheme="minorEastAsia"/>
          <w:lang w:val="ru-RU"/>
        </w:rPr>
      </w:pPr>
      <m:oMath>
        <m:r>
          <w:rPr>
            <w:rFonts w:ascii="Cambria Math" w:eastAsiaTheme="minorEastAsia" w:hAnsi="Cambria Math"/>
          </w:rPr>
          <m:t>с=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С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m</m:t>
            </m:r>
          </m:den>
        </m:f>
      </m:oMath>
      <w:r w:rsidR="00D77F02" w:rsidRPr="00E71774">
        <w:rPr>
          <w:rFonts w:eastAsiaTheme="minorEastAsia"/>
          <w:lang w:val="ru-RU"/>
        </w:rPr>
        <w:t xml:space="preserve"> (3)</w:t>
      </w:r>
      <w:r w:rsidR="00D77F02">
        <w:rPr>
          <w:rFonts w:eastAsiaTheme="minorEastAsia"/>
          <w:lang w:val="ru-RU"/>
        </w:rPr>
        <w:t>.</w:t>
      </w:r>
    </w:p>
    <w:p w:rsidR="008629F9" w:rsidRDefault="008629F9" w:rsidP="00C1175C">
      <w:pPr>
        <w:pStyle w:val="a3"/>
        <w:spacing w:after="0" w:line="240" w:lineRule="auto"/>
        <w:ind w:left="0" w:firstLine="851"/>
        <w:jc w:val="both"/>
        <w:rPr>
          <w:rFonts w:eastAsiaTheme="minorEastAsia"/>
          <w:sz w:val="24"/>
          <w:lang w:val="uk-UA"/>
        </w:rPr>
      </w:pPr>
    </w:p>
    <w:p w:rsidR="00F13C5B" w:rsidRDefault="00E71774" w:rsidP="00C1175C">
      <w:pPr>
        <w:pStyle w:val="a3"/>
        <w:spacing w:after="0" w:line="240" w:lineRule="auto"/>
        <w:ind w:left="0" w:firstLine="851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 xml:space="preserve">Даний вираз використовується, як робочий для визначення питомої теплоємності </w:t>
      </w:r>
      <w:r w:rsidR="008629F9">
        <w:rPr>
          <w:rFonts w:eastAsiaTheme="minorEastAsia"/>
          <w:sz w:val="24"/>
          <w:lang w:val="uk-UA"/>
        </w:rPr>
        <w:t xml:space="preserve">хімічного </w:t>
      </w:r>
      <w:r>
        <w:rPr>
          <w:rFonts w:eastAsiaTheme="minorEastAsia"/>
          <w:sz w:val="24"/>
          <w:lang w:val="uk-UA"/>
        </w:rPr>
        <w:t>скла.</w:t>
      </w:r>
    </w:p>
    <w:p w:rsidR="00F13C5B" w:rsidRDefault="00C1175C" w:rsidP="00C1175C">
      <w:pPr>
        <w:pStyle w:val="a3"/>
        <w:spacing w:after="0" w:line="240" w:lineRule="auto"/>
        <w:ind w:left="0" w:firstLine="851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 xml:space="preserve">У класичній теорії теплообміну використовується поняття молярної теплоємності речовини. Молярна теплоємність – це відношення приросту внутрішньої енергії одного моля речовини до приросту температури. Для одноатомних речовин згідно закону отриманого </w:t>
      </w:r>
      <w:proofErr w:type="spellStart"/>
      <w:r>
        <w:rPr>
          <w:rFonts w:eastAsiaTheme="minorEastAsia"/>
          <w:sz w:val="24"/>
          <w:lang w:val="uk-UA"/>
        </w:rPr>
        <w:t>Дюлонгом</w:t>
      </w:r>
      <w:proofErr w:type="spellEnd"/>
      <w:r>
        <w:rPr>
          <w:rFonts w:eastAsiaTheme="minorEastAsia"/>
          <w:sz w:val="24"/>
          <w:lang w:val="uk-UA"/>
        </w:rPr>
        <w:t xml:space="preserve"> та </w:t>
      </w:r>
      <w:proofErr w:type="spellStart"/>
      <w:r>
        <w:rPr>
          <w:rFonts w:eastAsiaTheme="minorEastAsia"/>
          <w:sz w:val="24"/>
          <w:lang w:val="uk-UA"/>
        </w:rPr>
        <w:t>Пті</w:t>
      </w:r>
      <w:proofErr w:type="spellEnd"/>
      <w:r>
        <w:rPr>
          <w:rFonts w:eastAsiaTheme="minorEastAsia"/>
          <w:sz w:val="24"/>
          <w:lang w:val="uk-UA"/>
        </w:rPr>
        <w:t xml:space="preserve"> молярна теплоємність рівна:</w:t>
      </w:r>
    </w:p>
    <w:p w:rsidR="008629F9" w:rsidRDefault="008629F9" w:rsidP="00C1175C">
      <w:pPr>
        <w:pStyle w:val="a3"/>
        <w:spacing w:after="0" w:line="240" w:lineRule="auto"/>
        <w:ind w:left="0" w:firstLine="851"/>
        <w:jc w:val="both"/>
        <w:rPr>
          <w:rFonts w:eastAsiaTheme="minorEastAsia"/>
          <w:sz w:val="24"/>
          <w:lang w:val="uk-UA"/>
        </w:rPr>
      </w:pPr>
    </w:p>
    <w:p w:rsidR="00C1175C" w:rsidRDefault="00547FA3" w:rsidP="008629F9">
      <w:pPr>
        <w:pStyle w:val="a3"/>
        <w:spacing w:after="0" w:line="240" w:lineRule="auto"/>
        <w:ind w:left="0" w:firstLine="709"/>
        <w:contextualSpacing w:val="0"/>
        <w:jc w:val="both"/>
        <w:rPr>
          <w:rFonts w:eastAsiaTheme="minorEastAsia"/>
          <w:sz w:val="24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lang w:val="uk-UA"/>
              </w:rPr>
              <m:t>ν</m:t>
            </m:r>
          </m:sub>
        </m:sSub>
        <m:r>
          <w:rPr>
            <w:rFonts w:ascii="Cambria Math" w:eastAsiaTheme="minorEastAsia" w:hAnsi="Cambria Math"/>
            <w:sz w:val="24"/>
            <w:lang w:val="uk-UA"/>
          </w:rPr>
          <m:t>=3R≈25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uk-UA"/>
              </w:rPr>
              <m:t>Дж</m:t>
            </m:r>
          </m:num>
          <m:den>
            <m:r>
              <w:rPr>
                <w:rFonts w:ascii="Cambria Math" w:eastAsiaTheme="minorEastAsia" w:hAnsi="Cambria Math"/>
                <w:sz w:val="24"/>
                <w:lang w:val="uk-UA"/>
              </w:rPr>
              <m:t>моль К</m:t>
            </m:r>
          </m:den>
        </m:f>
      </m:oMath>
      <w:r w:rsidR="00C1175C">
        <w:rPr>
          <w:rFonts w:eastAsiaTheme="minorEastAsia"/>
          <w:sz w:val="24"/>
          <w:lang w:val="uk-UA"/>
        </w:rPr>
        <w:t xml:space="preserve"> (4).  </w:t>
      </w:r>
    </w:p>
    <w:p w:rsidR="00C1175C" w:rsidRPr="00C1175C" w:rsidRDefault="00C1175C" w:rsidP="008629F9">
      <w:pPr>
        <w:pStyle w:val="a3"/>
        <w:spacing w:after="0" w:line="240" w:lineRule="auto"/>
        <w:ind w:left="0" w:firstLine="709"/>
        <w:contextualSpacing w:val="0"/>
        <w:jc w:val="both"/>
        <w:rPr>
          <w:rFonts w:eastAsiaTheme="minorEastAsia"/>
          <w:sz w:val="24"/>
          <w:lang w:val="uk-UA"/>
        </w:rPr>
      </w:pPr>
    </w:p>
    <w:p w:rsidR="00F13C5B" w:rsidRDefault="00C1175C" w:rsidP="008629F9">
      <w:pPr>
        <w:pStyle w:val="a3"/>
        <w:spacing w:after="0" w:line="240" w:lineRule="auto"/>
        <w:ind w:left="0" w:firstLine="709"/>
        <w:contextualSpacing w:val="0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lastRenderedPageBreak/>
        <w:t>Виходячи з мети другого дослідження,</w:t>
      </w:r>
      <w:r w:rsidR="003A62DC">
        <w:rPr>
          <w:rFonts w:eastAsiaTheme="minorEastAsia"/>
          <w:sz w:val="24"/>
          <w:lang w:val="uk-UA"/>
        </w:rPr>
        <w:t xml:space="preserve"> молярну теплоємність зразків металів визначимо за допомогою виразу:</w:t>
      </w:r>
    </w:p>
    <w:p w:rsidR="008629F9" w:rsidRDefault="008629F9" w:rsidP="008629F9">
      <w:pPr>
        <w:pStyle w:val="a3"/>
        <w:spacing w:after="0" w:line="240" w:lineRule="auto"/>
        <w:ind w:left="0" w:firstLine="709"/>
        <w:contextualSpacing w:val="0"/>
        <w:jc w:val="both"/>
        <w:rPr>
          <w:rFonts w:eastAsiaTheme="minorEastAsia"/>
          <w:sz w:val="24"/>
          <w:lang w:val="uk-UA"/>
        </w:rPr>
      </w:pPr>
    </w:p>
    <w:p w:rsidR="003A62DC" w:rsidRPr="00BF788C" w:rsidRDefault="00547FA3" w:rsidP="008629F9">
      <w:pPr>
        <w:pStyle w:val="a3"/>
        <w:spacing w:after="0" w:line="240" w:lineRule="auto"/>
        <w:ind w:left="0" w:firstLine="709"/>
        <w:contextualSpacing w:val="0"/>
        <w:jc w:val="both"/>
        <w:rPr>
          <w:rFonts w:eastAsiaTheme="minorEastAsia"/>
          <w:sz w:val="24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lang w:val="uk-UA"/>
              </w:rPr>
              <m:t>ν</m:t>
            </m:r>
          </m:sub>
        </m:sSub>
        <m:r>
          <w:rPr>
            <w:rFonts w:ascii="Cambria Math" w:eastAsiaTheme="minorEastAsia" w:hAnsi="Cambria Math"/>
            <w:sz w:val="24"/>
            <w:lang w:val="uk-UA"/>
          </w:rPr>
          <m:t>=cμ</m:t>
        </m:r>
      </m:oMath>
      <w:r w:rsidR="00BF788C" w:rsidRPr="00BF788C">
        <w:rPr>
          <w:rFonts w:eastAsiaTheme="minorEastAsia"/>
          <w:sz w:val="24"/>
        </w:rPr>
        <w:t xml:space="preserve"> (5)</w:t>
      </w:r>
      <w:r w:rsidR="00BF788C">
        <w:rPr>
          <w:rFonts w:eastAsiaTheme="minorEastAsia"/>
          <w:sz w:val="24"/>
          <w:lang w:val="uk-UA"/>
        </w:rPr>
        <w:t xml:space="preserve">, де </w:t>
      </w:r>
      <m:oMath>
        <m:r>
          <w:rPr>
            <w:rFonts w:ascii="Cambria Math" w:eastAsiaTheme="minorEastAsia" w:hAnsi="Cambria Math"/>
            <w:sz w:val="24"/>
            <w:lang w:val="uk-UA"/>
          </w:rPr>
          <m:t>μ</m:t>
        </m:r>
      </m:oMath>
      <w:r w:rsidR="00BF788C">
        <w:rPr>
          <w:rFonts w:eastAsiaTheme="minorEastAsia"/>
          <w:sz w:val="24"/>
          <w:lang w:val="uk-UA"/>
        </w:rPr>
        <w:t xml:space="preserve"> - молярна маса зразку.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val="uk-UA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4"/>
                <w:lang w:val="uk-UA"/>
              </w:rPr>
              <m:t>ал</m:t>
            </m:r>
          </m:sub>
        </m:sSub>
        <m:r>
          <w:rPr>
            <w:rFonts w:ascii="Cambria Math" w:eastAsiaTheme="minorEastAsia" w:hAnsi="Cambria Math"/>
            <w:sz w:val="24"/>
            <w:lang w:val="uk-UA"/>
          </w:rPr>
          <m:t>=0,027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uk-UA"/>
              </w:rPr>
              <m:t>кг</m:t>
            </m:r>
          </m:num>
          <m:den>
            <m:r>
              <w:rPr>
                <w:rFonts w:ascii="Cambria Math" w:eastAsiaTheme="minorEastAsia" w:hAnsi="Cambria Math"/>
                <w:sz w:val="24"/>
                <w:lang w:val="uk-UA"/>
              </w:rPr>
              <m:t>моль</m:t>
            </m:r>
          </m:den>
        </m:f>
        <m:r>
          <w:rPr>
            <w:rFonts w:ascii="Cambria Math" w:eastAsiaTheme="minorEastAsia" w:hAnsi="Cambria Math"/>
            <w:sz w:val="24"/>
            <w:lang w:val="uk-UA"/>
          </w:rPr>
          <m:t xml:space="preserve"> </m:t>
        </m:r>
      </m:oMath>
      <w:r w:rsidR="00BF788C">
        <w:rPr>
          <w:rFonts w:eastAsiaTheme="minorEastAsia"/>
          <w:sz w:val="24"/>
          <w:lang w:val="uk-U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val="uk-UA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4"/>
                <w:lang w:val="uk-UA"/>
              </w:rPr>
              <m:t>зал</m:t>
            </m:r>
          </m:sub>
        </m:sSub>
        <m:r>
          <w:rPr>
            <w:rFonts w:ascii="Cambria Math" w:eastAsiaTheme="minorEastAsia" w:hAnsi="Cambria Math"/>
            <w:sz w:val="24"/>
            <w:lang w:val="uk-UA"/>
          </w:rPr>
          <m:t>=0,056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uk-UA"/>
              </w:rPr>
              <m:t>кг</m:t>
            </m:r>
          </m:num>
          <m:den>
            <m:r>
              <w:rPr>
                <w:rFonts w:ascii="Cambria Math" w:eastAsiaTheme="minorEastAsia" w:hAnsi="Cambria Math"/>
                <w:sz w:val="24"/>
                <w:lang w:val="uk-UA"/>
              </w:rPr>
              <m:t>моль</m:t>
            </m:r>
          </m:den>
        </m:f>
      </m:oMath>
      <w:r w:rsidR="003F3A2E">
        <w:rPr>
          <w:rFonts w:eastAsiaTheme="minorEastAsia"/>
          <w:sz w:val="24"/>
          <w:lang w:val="uk-UA"/>
        </w:rPr>
        <w:t>, с – питома теплоємність зразка метала.</w:t>
      </w:r>
    </w:p>
    <w:p w:rsidR="008629F9" w:rsidRDefault="003F3A2E" w:rsidP="008629F9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 xml:space="preserve">Для обчислення питомої теплоємності зразка метала використовуватимемо процес теплового обміну нагрітого зразка з холодною водою у калориметрі. Нагрівши попередньо зразок у гарячій воді з температурою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lang w:val="uk-UA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lang w:val="uk-UA"/>
              </w:rPr>
              <m:t>°</m:t>
            </m:r>
          </m:sup>
        </m:sSubSup>
      </m:oMath>
      <w:r w:rsidRPr="003F3A2E">
        <w:rPr>
          <w:rFonts w:eastAsiaTheme="minorEastAsia"/>
          <w:sz w:val="24"/>
        </w:rPr>
        <w:t xml:space="preserve"> </w:t>
      </w:r>
      <w:r w:rsidRPr="003F3A2E">
        <w:rPr>
          <w:rFonts w:eastAsiaTheme="minorEastAsia"/>
          <w:sz w:val="24"/>
          <w:lang w:val="uk-UA"/>
        </w:rPr>
        <w:t>перенесемо його</w:t>
      </w:r>
      <w:r>
        <w:rPr>
          <w:rFonts w:eastAsiaTheme="minorEastAsia"/>
          <w:sz w:val="24"/>
          <w:lang w:val="uk-UA"/>
        </w:rPr>
        <w:t xml:space="preserve"> у внутрішні стакан калориметра, заповнений холодною водою з температурою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lang w:val="uk-UA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lang w:val="uk-UA"/>
              </w:rPr>
              <m:t>°</m:t>
            </m:r>
          </m:sup>
        </m:sSubSup>
      </m:oMath>
      <w:r>
        <w:rPr>
          <w:rFonts w:eastAsiaTheme="minorEastAsia"/>
          <w:sz w:val="24"/>
          <w:lang w:val="uk-UA"/>
        </w:rPr>
        <w:t xml:space="preserve">. Після встановлення теплової рівноваги, виміряємо температуру у калориметрі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lang w:val="uk-UA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24"/>
                <w:lang w:val="uk-UA"/>
              </w:rPr>
              <m:t>°</m:t>
            </m:r>
          </m:sup>
        </m:sSubSup>
      </m:oMath>
      <w:r>
        <w:rPr>
          <w:rFonts w:eastAsiaTheme="minorEastAsia"/>
          <w:sz w:val="24"/>
          <w:lang w:val="uk-UA"/>
        </w:rPr>
        <w:t xml:space="preserve"> . Для обрахунку питомої теплоємності зразк</w:t>
      </w:r>
      <w:r w:rsidR="00EC2B7B">
        <w:rPr>
          <w:rFonts w:eastAsiaTheme="minorEastAsia"/>
          <w:sz w:val="24"/>
          <w:lang w:val="uk-UA"/>
        </w:rPr>
        <w:t>а</w:t>
      </w:r>
      <w:r>
        <w:rPr>
          <w:rFonts w:eastAsiaTheme="minorEastAsia"/>
          <w:sz w:val="24"/>
          <w:lang w:val="uk-UA"/>
        </w:rPr>
        <w:t xml:space="preserve"> використаємо вираз:</w:t>
      </w:r>
    </w:p>
    <w:p w:rsidR="003F3A2E" w:rsidRDefault="003F3A2E" w:rsidP="008629F9">
      <w:pPr>
        <w:spacing w:after="0" w:line="240" w:lineRule="auto"/>
        <w:jc w:val="both"/>
        <w:rPr>
          <w:rFonts w:eastAsiaTheme="minorEastAsia"/>
          <w:sz w:val="24"/>
          <w:lang w:val="uk-UA"/>
        </w:rPr>
      </w:pPr>
    </w:p>
    <w:p w:rsidR="003F3A2E" w:rsidRDefault="00547FA3" w:rsidP="008629F9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зр</m:t>
            </m:r>
          </m:sub>
        </m:sSub>
        <m:r>
          <w:rPr>
            <w:rFonts w:ascii="Cambria Math" w:eastAsiaTheme="minorEastAsia" w:hAnsi="Cambria Math"/>
            <w:sz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lang w:val="uk-UA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lang w:val="uk-UA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lang w:val="uk-UA"/>
                      </w:rPr>
                      <m:t>в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</w:rPr>
                      <m:t>в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lang w:val="uk-UA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lang w:val="uk-UA"/>
                      </w:rPr>
                      <m:t>ст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4"/>
                <w:lang w:val="uk-UA"/>
              </w:rPr>
              <m:t>(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uk-UA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lang w:val="uk-UA"/>
                  </w:rPr>
                  <m:t>°</m:t>
                </m:r>
              </m:sup>
            </m:sSubSup>
            <m:r>
              <w:rPr>
                <w:rFonts w:ascii="Cambria Math" w:eastAsiaTheme="minorEastAsia" w:hAnsi="Cambria Math"/>
                <w:sz w:val="24"/>
                <w:lang w:val="uk-UA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lang w:val="uk-UA"/>
                  </w:rPr>
                  <m:t>°</m:t>
                </m:r>
              </m:sup>
            </m:sSubSup>
            <m:r>
              <w:rPr>
                <w:rFonts w:ascii="Cambria Math" w:eastAsiaTheme="minorEastAsia" w:hAnsi="Cambria Math"/>
                <w:sz w:val="24"/>
                <w:lang w:val="uk-UA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uk-UA"/>
                  </w:rPr>
                  <m:t>зр</m:t>
                </m:r>
              </m:sub>
            </m:sSub>
            <m:r>
              <w:rPr>
                <w:rFonts w:ascii="Cambria Math" w:eastAsiaTheme="minorEastAsia" w:hAnsi="Cambria Math"/>
                <w:sz w:val="24"/>
                <w:lang w:val="uk-UA"/>
              </w:rPr>
              <m:t>(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uk-UA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lang w:val="uk-UA"/>
                  </w:rPr>
                  <m:t>°</m:t>
                </m:r>
              </m:sup>
            </m:sSubSup>
            <m:r>
              <w:rPr>
                <w:rFonts w:ascii="Cambria Math" w:eastAsiaTheme="minorEastAsia" w:hAnsi="Cambria Math"/>
                <w:sz w:val="24"/>
                <w:lang w:val="uk-UA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uk-UA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lang w:val="uk-UA"/>
                  </w:rPr>
                  <m:t>°</m:t>
                </m:r>
              </m:sup>
            </m:sSubSup>
            <m:r>
              <w:rPr>
                <w:rFonts w:ascii="Cambria Math" w:eastAsiaTheme="minorEastAsia" w:hAnsi="Cambria Math"/>
                <w:sz w:val="24"/>
                <w:lang w:val="uk-UA"/>
              </w:rPr>
              <m:t>)</m:t>
            </m:r>
          </m:den>
        </m:f>
      </m:oMath>
      <w:r w:rsidR="00EC2B7B">
        <w:rPr>
          <w:rFonts w:eastAsiaTheme="minorEastAsia"/>
          <w:sz w:val="24"/>
          <w:lang w:val="uk-UA"/>
        </w:rPr>
        <w:t xml:space="preserve"> (6), 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в</m:t>
            </m:r>
          </m:sub>
        </m:sSub>
      </m:oMath>
      <w:r w:rsidR="00EC2B7B">
        <w:rPr>
          <w:rFonts w:eastAsiaTheme="minorEastAsia"/>
          <w:sz w:val="24"/>
          <w:lang w:val="uk-UA"/>
        </w:rPr>
        <w:t xml:space="preserve"> - маса води у стакані,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lang w:val="uk-UA"/>
              </w:rPr>
              <m:t>зр</m:t>
            </m:r>
          </m:sub>
        </m:sSub>
      </m:oMath>
      <w:r w:rsidR="00EC2B7B">
        <w:rPr>
          <w:rFonts w:eastAsiaTheme="minorEastAsia"/>
          <w:sz w:val="24"/>
          <w:lang w:val="uk-UA"/>
        </w:rPr>
        <w:t xml:space="preserve"> - маса зразка.</w:t>
      </w:r>
    </w:p>
    <w:p w:rsidR="003F3A2E" w:rsidRDefault="003F3A2E" w:rsidP="008629F9">
      <w:pPr>
        <w:spacing w:after="0" w:line="240" w:lineRule="auto"/>
        <w:jc w:val="both"/>
        <w:rPr>
          <w:rFonts w:eastAsiaTheme="minorEastAsia"/>
          <w:sz w:val="24"/>
          <w:lang w:val="uk-UA"/>
        </w:rPr>
      </w:pPr>
    </w:p>
    <w:p w:rsidR="003F3A2E" w:rsidRDefault="003F3A2E" w:rsidP="008629F9">
      <w:pPr>
        <w:spacing w:after="0" w:line="240" w:lineRule="auto"/>
        <w:jc w:val="both"/>
        <w:rPr>
          <w:rFonts w:eastAsiaTheme="minorEastAsia"/>
          <w:sz w:val="24"/>
          <w:lang w:val="uk-UA"/>
        </w:rPr>
      </w:pPr>
    </w:p>
    <w:p w:rsidR="00702017" w:rsidRDefault="00A1579C" w:rsidP="008629F9">
      <w:pPr>
        <w:pStyle w:val="a3"/>
        <w:spacing w:after="0" w:line="240" w:lineRule="auto"/>
        <w:ind w:left="0" w:firstLine="709"/>
        <w:contextualSpacing w:val="0"/>
        <w:jc w:val="both"/>
        <w:rPr>
          <w:rFonts w:eastAsiaTheme="minorEastAsia"/>
          <w:sz w:val="24"/>
          <w:lang w:val="uk-UA"/>
        </w:rPr>
      </w:pPr>
      <w:r w:rsidRPr="008629F9">
        <w:rPr>
          <w:rFonts w:eastAsiaTheme="minorEastAsia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127635</wp:posOffset>
            </wp:positionV>
            <wp:extent cx="1788795" cy="1199515"/>
            <wp:effectExtent l="0" t="285750" r="0" b="267335"/>
            <wp:wrapSquare wrapText="bothSides"/>
            <wp:docPr id="1" name="Рисунок 3" descr="DSC0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12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8879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017">
        <w:rPr>
          <w:rFonts w:eastAsiaTheme="minorEastAsia"/>
          <w:sz w:val="24"/>
          <w:lang w:val="uk-UA"/>
        </w:rPr>
        <w:t xml:space="preserve">При виконанні дослідження використовується мобільна лабораторія </w:t>
      </w:r>
      <w:r w:rsidR="00702017" w:rsidRPr="008629F9">
        <w:rPr>
          <w:rFonts w:eastAsiaTheme="minorEastAsia"/>
          <w:sz w:val="24"/>
          <w:lang w:val="uk-UA"/>
        </w:rPr>
        <w:t>NOVA</w:t>
      </w:r>
      <w:r w:rsidR="00702017" w:rsidRPr="00FB3A85">
        <w:rPr>
          <w:rFonts w:eastAsiaTheme="minorEastAsia"/>
          <w:sz w:val="24"/>
          <w:lang w:val="uk-UA"/>
        </w:rPr>
        <w:t>5000</w:t>
      </w:r>
      <w:r w:rsidR="00702017">
        <w:rPr>
          <w:rFonts w:eastAsiaTheme="minorEastAsia"/>
          <w:sz w:val="24"/>
          <w:lang w:val="uk-UA"/>
        </w:rPr>
        <w:t xml:space="preserve"> з датчиком сили </w:t>
      </w:r>
      <w:r w:rsidR="00702017" w:rsidRPr="008629F9">
        <w:rPr>
          <w:rFonts w:eastAsiaTheme="minorEastAsia"/>
          <w:sz w:val="24"/>
          <w:lang w:val="uk-UA"/>
        </w:rPr>
        <w:t>DT</w:t>
      </w:r>
      <w:r w:rsidR="00702017" w:rsidRPr="00FB3A85">
        <w:rPr>
          <w:rFonts w:eastAsiaTheme="minorEastAsia"/>
          <w:sz w:val="24"/>
          <w:lang w:val="uk-UA"/>
        </w:rPr>
        <w:t>272</w:t>
      </w:r>
      <w:r w:rsidR="00FB3A85" w:rsidRPr="00FB3A85">
        <w:rPr>
          <w:rFonts w:eastAsiaTheme="minorEastAsia"/>
          <w:sz w:val="24"/>
          <w:lang w:val="uk-UA"/>
        </w:rPr>
        <w:t xml:space="preserve"> </w:t>
      </w:r>
      <w:r w:rsidR="00FB3A85">
        <w:rPr>
          <w:rFonts w:eastAsiaTheme="minorEastAsia"/>
          <w:sz w:val="24"/>
          <w:lang w:val="uk-UA"/>
        </w:rPr>
        <w:t>та датчик</w:t>
      </w:r>
      <w:r w:rsidR="00EC2B7B">
        <w:rPr>
          <w:rFonts w:eastAsiaTheme="minorEastAsia"/>
          <w:sz w:val="24"/>
          <w:lang w:val="uk-UA"/>
        </w:rPr>
        <w:t>а</w:t>
      </w:r>
      <w:r w:rsidR="00665E9B">
        <w:rPr>
          <w:rFonts w:eastAsiaTheme="minorEastAsia"/>
          <w:sz w:val="24"/>
          <w:lang w:val="uk-UA"/>
        </w:rPr>
        <w:t>м</w:t>
      </w:r>
      <w:r w:rsidR="00EC2B7B">
        <w:rPr>
          <w:rFonts w:eastAsiaTheme="minorEastAsia"/>
          <w:sz w:val="24"/>
          <w:lang w:val="uk-UA"/>
        </w:rPr>
        <w:t>и</w:t>
      </w:r>
      <w:r w:rsidR="00FB3A85">
        <w:rPr>
          <w:rFonts w:eastAsiaTheme="minorEastAsia"/>
          <w:sz w:val="24"/>
          <w:lang w:val="uk-UA"/>
        </w:rPr>
        <w:t xml:space="preserve"> </w:t>
      </w:r>
      <w:r w:rsidR="00665E9B">
        <w:rPr>
          <w:rFonts w:eastAsiaTheme="minorEastAsia"/>
          <w:sz w:val="24"/>
          <w:lang w:val="uk-UA"/>
        </w:rPr>
        <w:t>температури</w:t>
      </w:r>
      <w:r w:rsidR="00FB3A85">
        <w:rPr>
          <w:rFonts w:eastAsiaTheme="minorEastAsia"/>
          <w:sz w:val="24"/>
          <w:lang w:val="uk-UA"/>
        </w:rPr>
        <w:t xml:space="preserve"> </w:t>
      </w:r>
      <w:r w:rsidR="00FB3A85" w:rsidRPr="008629F9">
        <w:rPr>
          <w:rFonts w:eastAsiaTheme="minorEastAsia"/>
          <w:sz w:val="24"/>
          <w:lang w:val="uk-UA"/>
        </w:rPr>
        <w:t>DT</w:t>
      </w:r>
      <w:r w:rsidR="00665E9B">
        <w:rPr>
          <w:rFonts w:eastAsiaTheme="minorEastAsia"/>
          <w:sz w:val="24"/>
          <w:lang w:val="uk-UA"/>
        </w:rPr>
        <w:t>029.</w:t>
      </w:r>
      <w:r w:rsidR="00702017">
        <w:rPr>
          <w:rFonts w:eastAsiaTheme="minorEastAsia"/>
          <w:sz w:val="24"/>
          <w:lang w:val="uk-UA"/>
        </w:rPr>
        <w:t xml:space="preserve"> </w:t>
      </w:r>
    </w:p>
    <w:p w:rsidR="00FD00D6" w:rsidRDefault="00FD00D6" w:rsidP="00FD00D6">
      <w:pPr>
        <w:spacing w:after="0" w:line="240" w:lineRule="auto"/>
        <w:jc w:val="center"/>
        <w:rPr>
          <w:rFonts w:eastAsiaTheme="minorEastAsia"/>
          <w:i/>
          <w:sz w:val="24"/>
          <w:lang w:val="uk-UA"/>
        </w:rPr>
      </w:pPr>
    </w:p>
    <w:p w:rsidR="00A1579C" w:rsidRPr="00FD00D6" w:rsidRDefault="00A1579C" w:rsidP="00A1579C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FD00D6">
        <w:rPr>
          <w:rFonts w:eastAsiaTheme="minorEastAsia"/>
          <w:b/>
          <w:i/>
          <w:sz w:val="24"/>
          <w:lang w:val="uk-UA"/>
        </w:rPr>
        <w:t xml:space="preserve">Детальний опис датчика сили </w:t>
      </w:r>
      <w:r w:rsidRPr="00FD00D6">
        <w:rPr>
          <w:rFonts w:eastAsiaTheme="minorEastAsia"/>
          <w:b/>
          <w:i/>
          <w:sz w:val="24"/>
          <w:lang w:val="en-US"/>
        </w:rPr>
        <w:t>DT</w:t>
      </w:r>
      <w:r w:rsidRPr="00FD00D6">
        <w:rPr>
          <w:rFonts w:eastAsiaTheme="minorEastAsia"/>
          <w:b/>
          <w:i/>
          <w:sz w:val="24"/>
        </w:rPr>
        <w:t>272</w:t>
      </w:r>
      <w:r w:rsidRPr="00FD00D6">
        <w:rPr>
          <w:rFonts w:eastAsiaTheme="minorEastAsia"/>
          <w:b/>
          <w:i/>
          <w:sz w:val="24"/>
          <w:lang w:val="uk-UA"/>
        </w:rPr>
        <w:t>.</w:t>
      </w:r>
    </w:p>
    <w:p w:rsidR="00A1579C" w:rsidRPr="00F56C2B" w:rsidRDefault="00A1579C" w:rsidP="00A1579C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 w:rsidRPr="00F56C2B">
        <w:rPr>
          <w:rFonts w:eastAsiaTheme="minorEastAsia"/>
          <w:sz w:val="24"/>
          <w:lang w:val="uk-UA"/>
        </w:rPr>
        <w:t>Це популярний дводіапазонний силовий датчик, який здатний вимірювати сили. Датчик має два діапазони дії: ±10 Н або ±50 Н. Він легко кріпиться на штатив</w:t>
      </w:r>
      <w:r>
        <w:rPr>
          <w:rFonts w:eastAsiaTheme="minorEastAsia"/>
          <w:sz w:val="24"/>
          <w:lang w:val="uk-UA"/>
        </w:rPr>
        <w:t>і</w:t>
      </w:r>
      <w:r w:rsidRPr="00F56C2B">
        <w:rPr>
          <w:rFonts w:eastAsiaTheme="minorEastAsia"/>
          <w:sz w:val="24"/>
          <w:lang w:val="uk-UA"/>
        </w:rPr>
        <w:t xml:space="preserve"> або ж засто</w:t>
      </w:r>
      <w:r>
        <w:rPr>
          <w:rFonts w:eastAsiaTheme="minorEastAsia"/>
          <w:sz w:val="24"/>
          <w:lang w:val="uk-UA"/>
        </w:rPr>
        <w:t>совується як пружинні терези</w:t>
      </w:r>
      <w:r w:rsidRPr="00F56C2B">
        <w:rPr>
          <w:rFonts w:eastAsiaTheme="minorEastAsia"/>
          <w:sz w:val="24"/>
          <w:lang w:val="uk-UA"/>
        </w:rPr>
        <w:t xml:space="preserve">. </w:t>
      </w:r>
    </w:p>
    <w:p w:rsidR="00A1579C" w:rsidRPr="00FD00D6" w:rsidRDefault="00A1579C" w:rsidP="00A1579C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FD00D6">
        <w:rPr>
          <w:rFonts w:eastAsiaTheme="minorEastAsia"/>
          <w:b/>
          <w:i/>
          <w:sz w:val="24"/>
          <w:lang w:val="uk-UA"/>
        </w:rPr>
        <w:t>Принцип роботи</w:t>
      </w:r>
    </w:p>
    <w:p w:rsidR="00A1579C" w:rsidRPr="00EF212E" w:rsidRDefault="00A1579C" w:rsidP="00A1579C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 w:rsidRPr="00EF212E">
        <w:rPr>
          <w:rFonts w:eastAsiaTheme="minorEastAsia"/>
          <w:sz w:val="24"/>
          <w:lang w:val="uk-UA"/>
        </w:rPr>
        <w:t>Датчик вимірює силу за принципом тензометра</w:t>
      </w:r>
      <w:r>
        <w:rPr>
          <w:rFonts w:eastAsiaTheme="minorEastAsia"/>
          <w:sz w:val="24"/>
          <w:lang w:val="uk-UA"/>
        </w:rPr>
        <w:t xml:space="preserve"> (резистора, що змінює опір при механічному навантаженні)</w:t>
      </w:r>
      <w:r w:rsidRPr="00EF212E">
        <w:rPr>
          <w:rFonts w:eastAsiaTheme="minorEastAsia"/>
          <w:sz w:val="24"/>
          <w:lang w:val="uk-UA"/>
        </w:rPr>
        <w:t xml:space="preserve">, на основі </w:t>
      </w:r>
      <w:r>
        <w:rPr>
          <w:rFonts w:eastAsiaTheme="minorEastAsia"/>
          <w:sz w:val="24"/>
          <w:lang w:val="uk-UA"/>
        </w:rPr>
        <w:t>прогинання бруска</w:t>
      </w:r>
      <w:r w:rsidRPr="00EF212E">
        <w:rPr>
          <w:rFonts w:eastAsiaTheme="minorEastAsia"/>
          <w:sz w:val="24"/>
          <w:lang w:val="uk-UA"/>
        </w:rPr>
        <w:t>. Прикріплені  з обох боків брус</w:t>
      </w:r>
      <w:r>
        <w:rPr>
          <w:rFonts w:eastAsiaTheme="minorEastAsia"/>
          <w:sz w:val="24"/>
          <w:lang w:val="uk-UA"/>
        </w:rPr>
        <w:t>ка</w:t>
      </w:r>
      <w:r w:rsidRPr="00EF212E">
        <w:rPr>
          <w:rFonts w:eastAsiaTheme="minorEastAsia"/>
          <w:sz w:val="24"/>
          <w:lang w:val="uk-UA"/>
        </w:rPr>
        <w:t xml:space="preserve"> тензометри вбудовані в мостову </w:t>
      </w:r>
      <w:r>
        <w:rPr>
          <w:rFonts w:eastAsiaTheme="minorEastAsia"/>
          <w:sz w:val="24"/>
          <w:lang w:val="uk-UA"/>
        </w:rPr>
        <w:t xml:space="preserve">електричну </w:t>
      </w:r>
      <w:r w:rsidRPr="00EF212E">
        <w:rPr>
          <w:rFonts w:eastAsiaTheme="minorEastAsia"/>
          <w:sz w:val="24"/>
          <w:lang w:val="uk-UA"/>
        </w:rPr>
        <w:t>схему</w:t>
      </w:r>
      <w:r>
        <w:rPr>
          <w:rFonts w:eastAsiaTheme="minorEastAsia"/>
          <w:sz w:val="24"/>
          <w:lang w:val="uk-UA"/>
        </w:rPr>
        <w:t>.</w:t>
      </w:r>
      <w:r w:rsidRPr="00EF212E">
        <w:rPr>
          <w:rFonts w:eastAsiaTheme="minorEastAsia"/>
          <w:sz w:val="24"/>
          <w:lang w:val="uk-UA"/>
        </w:rPr>
        <w:t xml:space="preserve"> </w:t>
      </w:r>
      <w:r>
        <w:rPr>
          <w:rFonts w:eastAsiaTheme="minorEastAsia"/>
          <w:sz w:val="24"/>
          <w:lang w:val="uk-UA"/>
        </w:rPr>
        <w:t>З</w:t>
      </w:r>
      <w:r w:rsidRPr="00EF212E">
        <w:rPr>
          <w:rFonts w:eastAsiaTheme="minorEastAsia"/>
          <w:sz w:val="24"/>
          <w:lang w:val="uk-UA"/>
        </w:rPr>
        <w:t xml:space="preserve">міни опору призводять до </w:t>
      </w:r>
      <w:r>
        <w:rPr>
          <w:rFonts w:eastAsiaTheme="minorEastAsia"/>
          <w:sz w:val="24"/>
          <w:lang w:val="uk-UA"/>
        </w:rPr>
        <w:t>невеликих змін напруги. Схема під</w:t>
      </w:r>
      <w:r w:rsidRPr="00EF212E">
        <w:rPr>
          <w:rFonts w:eastAsiaTheme="minorEastAsia"/>
          <w:sz w:val="24"/>
          <w:lang w:val="uk-UA"/>
        </w:rPr>
        <w:t>силювача всередині датчика підвищує цю напругу</w:t>
      </w:r>
      <w:r>
        <w:rPr>
          <w:rFonts w:eastAsiaTheme="minorEastAsia"/>
          <w:sz w:val="24"/>
          <w:lang w:val="uk-UA"/>
        </w:rPr>
        <w:t xml:space="preserve"> для її вимірювання на</w:t>
      </w:r>
      <w:r w:rsidRPr="00EF212E">
        <w:rPr>
          <w:rFonts w:eastAsiaTheme="minorEastAsia"/>
          <w:sz w:val="24"/>
          <w:lang w:val="uk-UA"/>
        </w:rPr>
        <w:t xml:space="preserve"> </w:t>
      </w:r>
      <w:r>
        <w:rPr>
          <w:rFonts w:eastAsiaTheme="minorEastAsia"/>
          <w:sz w:val="24"/>
          <w:lang w:val="uk-UA"/>
        </w:rPr>
        <w:t>реєстраторі</w:t>
      </w:r>
      <w:r w:rsidRPr="00EF212E">
        <w:rPr>
          <w:rFonts w:eastAsiaTheme="minorEastAsia"/>
          <w:sz w:val="24"/>
          <w:lang w:val="uk-UA"/>
        </w:rPr>
        <w:t xml:space="preserve"> цифрової лабораторії. До мостової схеми </w:t>
      </w:r>
      <w:r>
        <w:rPr>
          <w:rFonts w:eastAsiaTheme="minorEastAsia"/>
          <w:sz w:val="24"/>
          <w:lang w:val="uk-UA"/>
        </w:rPr>
        <w:t>ввімкнуті</w:t>
      </w:r>
      <w:r w:rsidRPr="00EF212E">
        <w:rPr>
          <w:rFonts w:eastAsiaTheme="minorEastAsia"/>
          <w:sz w:val="24"/>
          <w:lang w:val="uk-UA"/>
        </w:rPr>
        <w:t xml:space="preserve"> потенціометри для налаштування. Датчик сили було розроблено </w:t>
      </w:r>
      <w:r>
        <w:rPr>
          <w:rFonts w:eastAsiaTheme="minorEastAsia"/>
          <w:sz w:val="24"/>
          <w:lang w:val="uk-UA"/>
        </w:rPr>
        <w:t>таким чином, щоб</w:t>
      </w:r>
      <w:r w:rsidRPr="00EF212E">
        <w:rPr>
          <w:rFonts w:eastAsiaTheme="minorEastAsia"/>
          <w:sz w:val="24"/>
          <w:lang w:val="uk-UA"/>
        </w:rPr>
        <w:t xml:space="preserve"> напруг</w:t>
      </w:r>
      <w:r>
        <w:rPr>
          <w:rFonts w:eastAsiaTheme="minorEastAsia"/>
          <w:sz w:val="24"/>
          <w:lang w:val="uk-UA"/>
        </w:rPr>
        <w:t>а</w:t>
      </w:r>
      <w:r w:rsidRPr="00EF212E">
        <w:rPr>
          <w:rFonts w:eastAsiaTheme="minorEastAsia"/>
          <w:sz w:val="24"/>
          <w:lang w:val="uk-UA"/>
        </w:rPr>
        <w:t xml:space="preserve"> зміню</w:t>
      </w:r>
      <w:r>
        <w:rPr>
          <w:rFonts w:eastAsiaTheme="minorEastAsia"/>
          <w:sz w:val="24"/>
          <w:lang w:val="uk-UA"/>
        </w:rPr>
        <w:t>валася в залежності від прикладеної сили за лінійним законом</w:t>
      </w:r>
      <w:r w:rsidRPr="00EF212E">
        <w:rPr>
          <w:rFonts w:eastAsiaTheme="minorEastAsia"/>
          <w:sz w:val="24"/>
          <w:lang w:val="uk-UA"/>
        </w:rPr>
        <w:t>.</w:t>
      </w:r>
    </w:p>
    <w:p w:rsidR="00A1579C" w:rsidRPr="00FD00D6" w:rsidRDefault="00A1579C" w:rsidP="00A1579C">
      <w:pPr>
        <w:spacing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FD00D6">
        <w:rPr>
          <w:rFonts w:eastAsiaTheme="minorEastAsia"/>
          <w:b/>
          <w:i/>
          <w:sz w:val="24"/>
          <w:lang w:val="uk-UA"/>
        </w:rPr>
        <w:t>Характеристики датчика</w:t>
      </w:r>
    </w:p>
    <w:tbl>
      <w:tblPr>
        <w:tblStyle w:val="a7"/>
        <w:tblW w:w="9464" w:type="dxa"/>
        <w:tblLook w:val="01E0"/>
      </w:tblPr>
      <w:tblGrid>
        <w:gridCol w:w="3794"/>
        <w:gridCol w:w="5670"/>
      </w:tblGrid>
      <w:tr w:rsidR="00A1579C" w:rsidRPr="002565BF" w:rsidTr="00DC6975">
        <w:trPr>
          <w:trHeight w:val="376"/>
        </w:trPr>
        <w:tc>
          <w:tcPr>
            <w:tcW w:w="3794" w:type="dxa"/>
          </w:tcPr>
          <w:p w:rsidR="00A1579C" w:rsidRPr="002565BF" w:rsidRDefault="00A1579C" w:rsidP="00DC6975">
            <w:pPr>
              <w:jc w:val="center"/>
              <w:rPr>
                <w:rFonts w:eastAsiaTheme="minorEastAsia"/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>Назва характеристик</w:t>
            </w:r>
          </w:p>
        </w:tc>
        <w:tc>
          <w:tcPr>
            <w:tcW w:w="5670" w:type="dxa"/>
          </w:tcPr>
          <w:p w:rsidR="00A1579C" w:rsidRPr="002565BF" w:rsidRDefault="00A1579C" w:rsidP="00DC6975">
            <w:pPr>
              <w:jc w:val="center"/>
              <w:rPr>
                <w:rFonts w:eastAsiaTheme="minorEastAsia"/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>Параметри</w:t>
            </w:r>
          </w:p>
        </w:tc>
      </w:tr>
      <w:tr w:rsidR="00A1579C" w:rsidRPr="002565BF" w:rsidTr="00DC6975">
        <w:trPr>
          <w:trHeight w:val="713"/>
        </w:trPr>
        <w:tc>
          <w:tcPr>
            <w:tcW w:w="3794" w:type="dxa"/>
          </w:tcPr>
          <w:p w:rsidR="00A1579C" w:rsidRPr="002565BF" w:rsidRDefault="00A1579C" w:rsidP="00DC6975">
            <w:pPr>
              <w:jc w:val="both"/>
              <w:rPr>
                <w:rFonts w:eastAsiaTheme="minorEastAsia"/>
                <w:sz w:val="24"/>
                <w:lang w:val="uk-UA"/>
              </w:rPr>
            </w:pPr>
            <w:r w:rsidRPr="002565BF">
              <w:rPr>
                <w:rFonts w:eastAsiaTheme="minorEastAsia"/>
                <w:sz w:val="24"/>
                <w:lang w:val="uk-UA"/>
              </w:rPr>
              <w:t>Діапазон</w:t>
            </w:r>
          </w:p>
        </w:tc>
        <w:tc>
          <w:tcPr>
            <w:tcW w:w="5670" w:type="dxa"/>
          </w:tcPr>
          <w:p w:rsidR="00A1579C" w:rsidRPr="002565BF" w:rsidRDefault="00A1579C" w:rsidP="00DC6975">
            <w:pPr>
              <w:jc w:val="both"/>
              <w:rPr>
                <w:rFonts w:eastAsiaTheme="minorEastAsia"/>
                <w:sz w:val="24"/>
                <w:lang w:val="uk-UA"/>
              </w:rPr>
            </w:pPr>
            <w:r w:rsidRPr="002565BF">
              <w:rPr>
                <w:rFonts w:eastAsiaTheme="minorEastAsia"/>
                <w:sz w:val="24"/>
                <w:lang w:val="uk-UA"/>
              </w:rPr>
              <w:t>- 10 Н до +10 Н</w:t>
            </w:r>
          </w:p>
          <w:p w:rsidR="00A1579C" w:rsidRPr="002565BF" w:rsidRDefault="00A1579C" w:rsidP="00DC6975">
            <w:pPr>
              <w:jc w:val="both"/>
              <w:rPr>
                <w:rFonts w:eastAsiaTheme="minorEastAsia"/>
                <w:sz w:val="24"/>
                <w:lang w:val="uk-UA"/>
              </w:rPr>
            </w:pPr>
            <w:r w:rsidRPr="002565BF">
              <w:rPr>
                <w:rFonts w:eastAsiaTheme="minorEastAsia"/>
                <w:sz w:val="24"/>
                <w:lang w:val="uk-UA"/>
              </w:rPr>
              <w:t>- 50 Н до +50 Н</w:t>
            </w:r>
          </w:p>
        </w:tc>
      </w:tr>
      <w:tr w:rsidR="00A1579C" w:rsidRPr="002565BF" w:rsidTr="00DC6975">
        <w:trPr>
          <w:trHeight w:val="519"/>
        </w:trPr>
        <w:tc>
          <w:tcPr>
            <w:tcW w:w="3794" w:type="dxa"/>
          </w:tcPr>
          <w:p w:rsidR="00A1579C" w:rsidRPr="002565BF" w:rsidRDefault="00A1579C" w:rsidP="00DC6975">
            <w:pPr>
              <w:jc w:val="both"/>
              <w:rPr>
                <w:rFonts w:eastAsiaTheme="minorEastAsia"/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>Точність</w:t>
            </w:r>
          </w:p>
        </w:tc>
        <w:tc>
          <w:tcPr>
            <w:tcW w:w="5670" w:type="dxa"/>
          </w:tcPr>
          <w:p w:rsidR="00A1579C" w:rsidRPr="002565BF" w:rsidRDefault="00A1579C" w:rsidP="00DC6975">
            <w:pPr>
              <w:jc w:val="both"/>
              <w:rPr>
                <w:rFonts w:eastAsiaTheme="minorEastAsia"/>
                <w:sz w:val="24"/>
                <w:lang w:val="uk-UA"/>
              </w:rPr>
            </w:pPr>
            <w:r w:rsidRPr="002565BF">
              <w:rPr>
                <w:rFonts w:eastAsiaTheme="minorEastAsia"/>
                <w:sz w:val="24"/>
                <w:lang w:val="uk-UA"/>
              </w:rPr>
              <w:t>±</w:t>
            </w:r>
            <w:r>
              <w:rPr>
                <w:rFonts w:eastAsiaTheme="minorEastAsia"/>
                <w:sz w:val="24"/>
                <w:lang w:val="en-US"/>
              </w:rPr>
              <w:t>0,</w:t>
            </w:r>
            <w:r w:rsidRPr="002565BF">
              <w:rPr>
                <w:rFonts w:eastAsiaTheme="minorEastAsia"/>
                <w:sz w:val="24"/>
                <w:lang w:val="uk-UA"/>
              </w:rPr>
              <w:t>2 % від повного діапазону</w:t>
            </w:r>
          </w:p>
        </w:tc>
      </w:tr>
      <w:tr w:rsidR="00A1579C" w:rsidRPr="002565BF" w:rsidTr="00DC6975">
        <w:trPr>
          <w:trHeight w:val="630"/>
        </w:trPr>
        <w:tc>
          <w:tcPr>
            <w:tcW w:w="3794" w:type="dxa"/>
          </w:tcPr>
          <w:p w:rsidR="00A1579C" w:rsidRPr="002565BF" w:rsidRDefault="00A1579C" w:rsidP="00DC6975">
            <w:pPr>
              <w:jc w:val="both"/>
              <w:rPr>
                <w:rFonts w:eastAsiaTheme="minorEastAsia"/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>Роздільність (12-біт) для ±10 Н</w:t>
            </w:r>
          </w:p>
          <w:p w:rsidR="00A1579C" w:rsidRPr="002565BF" w:rsidRDefault="00A1579C" w:rsidP="00DC6975">
            <w:pPr>
              <w:jc w:val="both"/>
              <w:rPr>
                <w:rFonts w:eastAsiaTheme="minorEastAsia"/>
                <w:sz w:val="24"/>
                <w:lang w:val="uk-UA"/>
              </w:rPr>
            </w:pPr>
            <w:r w:rsidRPr="002565BF">
              <w:rPr>
                <w:rFonts w:eastAsiaTheme="minorEastAsia"/>
                <w:sz w:val="24"/>
                <w:lang w:val="uk-UA"/>
              </w:rPr>
              <w:t>Роздільність (12-біт) для ±50 Н</w:t>
            </w:r>
          </w:p>
        </w:tc>
        <w:tc>
          <w:tcPr>
            <w:tcW w:w="5670" w:type="dxa"/>
          </w:tcPr>
          <w:p w:rsidR="00A1579C" w:rsidRPr="002565BF" w:rsidRDefault="00A1579C" w:rsidP="00DC6975">
            <w:pPr>
              <w:jc w:val="both"/>
              <w:rPr>
                <w:rFonts w:eastAsiaTheme="minorEastAsia"/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>0,0</w:t>
            </w:r>
            <w:r>
              <w:rPr>
                <w:rFonts w:eastAsiaTheme="minorEastAsia"/>
                <w:sz w:val="24"/>
                <w:lang w:val="en-US"/>
              </w:rPr>
              <w:t>0</w:t>
            </w:r>
            <w:r w:rsidRPr="002565BF">
              <w:rPr>
                <w:rFonts w:eastAsiaTheme="minorEastAsia"/>
                <w:sz w:val="24"/>
                <w:lang w:val="uk-UA"/>
              </w:rPr>
              <w:t>5 Н</w:t>
            </w:r>
          </w:p>
          <w:p w:rsidR="00A1579C" w:rsidRPr="002565BF" w:rsidRDefault="00A1579C" w:rsidP="00DC6975">
            <w:pPr>
              <w:jc w:val="both"/>
              <w:rPr>
                <w:rFonts w:eastAsiaTheme="minorEastAsia"/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>0,</w:t>
            </w:r>
            <w:r>
              <w:rPr>
                <w:rFonts w:eastAsiaTheme="minorEastAsia"/>
                <w:sz w:val="24"/>
                <w:lang w:val="en-US"/>
              </w:rPr>
              <w:t>0</w:t>
            </w:r>
            <w:r w:rsidRPr="002565BF">
              <w:rPr>
                <w:rFonts w:eastAsiaTheme="minorEastAsia"/>
                <w:sz w:val="24"/>
                <w:lang w:val="uk-UA"/>
              </w:rPr>
              <w:t>25 Н</w:t>
            </w:r>
          </w:p>
        </w:tc>
      </w:tr>
      <w:tr w:rsidR="00A1579C" w:rsidRPr="002565BF" w:rsidTr="00DC6975">
        <w:trPr>
          <w:trHeight w:val="495"/>
        </w:trPr>
        <w:tc>
          <w:tcPr>
            <w:tcW w:w="3794" w:type="dxa"/>
          </w:tcPr>
          <w:p w:rsidR="00A1579C" w:rsidRPr="002565BF" w:rsidRDefault="00A1579C" w:rsidP="00DC6975">
            <w:pPr>
              <w:jc w:val="both"/>
              <w:rPr>
                <w:rFonts w:eastAsiaTheme="minorEastAsia"/>
                <w:sz w:val="24"/>
                <w:lang w:val="uk-UA"/>
              </w:rPr>
            </w:pPr>
            <w:r w:rsidRPr="002565BF">
              <w:rPr>
                <w:rFonts w:eastAsiaTheme="minorEastAsia"/>
                <w:sz w:val="24"/>
                <w:lang w:val="uk-UA"/>
              </w:rPr>
              <w:t>Ч</w:t>
            </w:r>
            <w:r>
              <w:rPr>
                <w:rFonts w:eastAsiaTheme="minorEastAsia"/>
                <w:sz w:val="24"/>
                <w:lang w:val="uk-UA"/>
              </w:rPr>
              <w:t>астота замірів за замовчуванням</w:t>
            </w:r>
          </w:p>
        </w:tc>
        <w:tc>
          <w:tcPr>
            <w:tcW w:w="5670" w:type="dxa"/>
          </w:tcPr>
          <w:p w:rsidR="00A1579C" w:rsidRPr="002565BF" w:rsidRDefault="00A1579C" w:rsidP="00DC6975">
            <w:pPr>
              <w:jc w:val="both"/>
              <w:rPr>
                <w:rFonts w:eastAsiaTheme="minorEastAsia"/>
                <w:sz w:val="24"/>
                <w:lang w:val="uk-UA"/>
              </w:rPr>
            </w:pPr>
            <w:r w:rsidRPr="002565BF">
              <w:rPr>
                <w:rFonts w:eastAsiaTheme="minorEastAsia"/>
                <w:sz w:val="24"/>
                <w:lang w:val="uk-UA"/>
              </w:rPr>
              <w:t>10 замірів на секунду</w:t>
            </w:r>
          </w:p>
        </w:tc>
      </w:tr>
      <w:tr w:rsidR="00A1579C" w:rsidRPr="002565BF" w:rsidTr="00DC6975">
        <w:trPr>
          <w:trHeight w:val="519"/>
        </w:trPr>
        <w:tc>
          <w:tcPr>
            <w:tcW w:w="3794" w:type="dxa"/>
          </w:tcPr>
          <w:p w:rsidR="00A1579C" w:rsidRPr="002565BF" w:rsidRDefault="00A1579C" w:rsidP="00DC6975">
            <w:pPr>
              <w:jc w:val="both"/>
              <w:rPr>
                <w:rFonts w:eastAsiaTheme="minorEastAsia"/>
                <w:sz w:val="24"/>
                <w:lang w:val="uk-UA"/>
              </w:rPr>
            </w:pPr>
            <w:r w:rsidRPr="002565BF">
              <w:rPr>
                <w:rFonts w:eastAsiaTheme="minorEastAsia"/>
                <w:sz w:val="24"/>
                <w:lang w:val="uk-UA"/>
              </w:rPr>
              <w:t xml:space="preserve">Особливості </w:t>
            </w:r>
            <w:r>
              <w:rPr>
                <w:rFonts w:eastAsiaTheme="minorEastAsia"/>
                <w:sz w:val="24"/>
                <w:lang w:val="uk-UA"/>
              </w:rPr>
              <w:t>конструкції</w:t>
            </w:r>
          </w:p>
        </w:tc>
        <w:tc>
          <w:tcPr>
            <w:tcW w:w="5670" w:type="dxa"/>
          </w:tcPr>
          <w:p w:rsidR="00A1579C" w:rsidRPr="002565BF" w:rsidRDefault="00A1579C" w:rsidP="00DC6975">
            <w:pPr>
              <w:jc w:val="both"/>
              <w:rPr>
                <w:rFonts w:eastAsiaTheme="minorEastAsia"/>
                <w:sz w:val="24"/>
                <w:lang w:val="uk-UA"/>
              </w:rPr>
            </w:pPr>
            <w:r w:rsidRPr="002565BF">
              <w:rPr>
                <w:rFonts w:eastAsiaTheme="minorEastAsia"/>
                <w:sz w:val="24"/>
                <w:lang w:val="uk-UA"/>
              </w:rPr>
              <w:t xml:space="preserve">Поставляється із гвинтом регулювання посилення та двостороннім калібрувальним гвинтом </w:t>
            </w:r>
          </w:p>
        </w:tc>
      </w:tr>
    </w:tbl>
    <w:p w:rsidR="00A1579C" w:rsidRDefault="00A1579C" w:rsidP="00A1579C">
      <w:pPr>
        <w:spacing w:line="240" w:lineRule="auto"/>
        <w:jc w:val="both"/>
        <w:rPr>
          <w:rFonts w:eastAsiaTheme="minorEastAsia"/>
          <w:i/>
          <w:sz w:val="24"/>
          <w:lang w:val="uk-UA"/>
        </w:rPr>
      </w:pPr>
    </w:p>
    <w:p w:rsidR="003964E6" w:rsidRDefault="003964E6" w:rsidP="00A1579C">
      <w:pPr>
        <w:spacing w:line="240" w:lineRule="auto"/>
        <w:jc w:val="center"/>
        <w:rPr>
          <w:rFonts w:eastAsiaTheme="minorEastAsia"/>
          <w:b/>
          <w:i/>
          <w:sz w:val="24"/>
          <w:lang w:val="uk-UA"/>
        </w:rPr>
      </w:pPr>
    </w:p>
    <w:p w:rsidR="003964E6" w:rsidRDefault="003964E6" w:rsidP="00A1579C">
      <w:pPr>
        <w:spacing w:line="240" w:lineRule="auto"/>
        <w:jc w:val="center"/>
        <w:rPr>
          <w:rFonts w:eastAsiaTheme="minorEastAsia"/>
          <w:b/>
          <w:i/>
          <w:sz w:val="24"/>
          <w:lang w:val="uk-UA"/>
        </w:rPr>
      </w:pPr>
    </w:p>
    <w:p w:rsidR="00A1579C" w:rsidRPr="00B2563C" w:rsidRDefault="00A1579C" w:rsidP="00A1579C">
      <w:pPr>
        <w:spacing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B2563C">
        <w:rPr>
          <w:rFonts w:eastAsiaTheme="minorEastAsia"/>
          <w:b/>
          <w:i/>
          <w:sz w:val="24"/>
          <w:lang w:val="uk-UA"/>
        </w:rPr>
        <w:lastRenderedPageBreak/>
        <w:t>Технічні особливості</w:t>
      </w:r>
    </w:p>
    <w:p w:rsidR="00A1579C" w:rsidRPr="002565BF" w:rsidRDefault="00A1579C" w:rsidP="00A1579C">
      <w:pPr>
        <w:spacing w:line="240" w:lineRule="auto"/>
        <w:ind w:firstLine="567"/>
        <w:jc w:val="both"/>
        <w:rPr>
          <w:rFonts w:eastAsiaTheme="minorEastAsia"/>
          <w:sz w:val="24"/>
          <w:lang w:val="uk-UA"/>
        </w:rPr>
      </w:pPr>
      <w:r w:rsidRPr="002565BF">
        <w:rPr>
          <w:rFonts w:eastAsiaTheme="minorEastAsia"/>
          <w:sz w:val="24"/>
          <w:lang w:val="uk-UA"/>
        </w:rPr>
        <w:t xml:space="preserve">Здійснюйте тарування приладу на </w:t>
      </w:r>
      <w:r w:rsidRPr="00A60D97">
        <w:rPr>
          <w:rFonts w:eastAsiaTheme="minorEastAsia"/>
          <w:i/>
          <w:sz w:val="24"/>
          <w:u w:val="single"/>
          <w:lang w:val="uk-UA"/>
        </w:rPr>
        <w:t>нуль Н</w:t>
      </w:r>
      <w:r w:rsidRPr="002565BF">
        <w:rPr>
          <w:rFonts w:eastAsiaTheme="minorEastAsia"/>
          <w:sz w:val="24"/>
          <w:lang w:val="uk-UA"/>
        </w:rPr>
        <w:t xml:space="preserve"> перед кожним використанням, </w:t>
      </w:r>
      <w:proofErr w:type="spellStart"/>
      <w:r w:rsidRPr="002565BF">
        <w:rPr>
          <w:rFonts w:eastAsiaTheme="minorEastAsia"/>
          <w:sz w:val="24"/>
          <w:lang w:val="uk-UA"/>
        </w:rPr>
        <w:t>від’єднавши</w:t>
      </w:r>
      <w:proofErr w:type="spellEnd"/>
      <w:r w:rsidRPr="002565BF">
        <w:rPr>
          <w:rFonts w:eastAsiaTheme="minorEastAsia"/>
          <w:sz w:val="24"/>
          <w:lang w:val="uk-UA"/>
        </w:rPr>
        <w:t xml:space="preserve"> датчик сили від реєстратора даних, а потім знову увімкнувши. Завжди таруйте датчик, орієнтуючись на хід експерименту. </w:t>
      </w:r>
    </w:p>
    <w:p w:rsidR="00A1579C" w:rsidRPr="00FB0717" w:rsidRDefault="00A1579C" w:rsidP="00A1579C">
      <w:pPr>
        <w:spacing w:line="240" w:lineRule="auto"/>
        <w:ind w:firstLine="567"/>
        <w:jc w:val="both"/>
        <w:rPr>
          <w:rFonts w:eastAsiaTheme="minorEastAsia"/>
          <w:i/>
          <w:sz w:val="24"/>
          <w:lang w:val="uk-UA"/>
        </w:rPr>
      </w:pPr>
      <w:r w:rsidRPr="00FB0717">
        <w:rPr>
          <w:rFonts w:eastAsiaTheme="minorEastAsia"/>
          <w:i/>
          <w:sz w:val="24"/>
          <w:lang w:val="uk-UA"/>
        </w:rPr>
        <w:t xml:space="preserve">Застосування датчика сили з реєстратором даних Nova5000 та програмним забезпеченням </w:t>
      </w:r>
      <w:proofErr w:type="spellStart"/>
      <w:r w:rsidRPr="00FB0717">
        <w:rPr>
          <w:rFonts w:eastAsiaTheme="minorEastAsia"/>
          <w:i/>
          <w:sz w:val="24"/>
          <w:lang w:val="uk-UA"/>
        </w:rPr>
        <w:t>MultiLab</w:t>
      </w:r>
      <w:proofErr w:type="spellEnd"/>
    </w:p>
    <w:p w:rsidR="00A1579C" w:rsidRPr="00D41EC9" w:rsidRDefault="00A1579C" w:rsidP="00A1579C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</w:rPr>
        <w:t xml:space="preserve"> </w:t>
      </w:r>
      <w:r w:rsidRPr="00D41EC9">
        <w:rPr>
          <w:rFonts w:cs="Times New Roman"/>
          <w:sz w:val="24"/>
          <w:szCs w:val="24"/>
          <w:lang w:val="en-US"/>
        </w:rPr>
        <w:t>CE</w:t>
      </w:r>
      <w:r w:rsidRPr="00D41EC9">
        <w:rPr>
          <w:rFonts w:cs="Times New Roman"/>
          <w:sz w:val="24"/>
          <w:szCs w:val="24"/>
        </w:rPr>
        <w:t>.</w:t>
      </w:r>
    </w:p>
    <w:p w:rsidR="00A1579C" w:rsidRPr="00D41EC9" w:rsidRDefault="00A1579C" w:rsidP="00A1579C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D41EC9">
        <w:rPr>
          <w:rFonts w:cs="Times New Roman"/>
          <w:sz w:val="24"/>
          <w:szCs w:val="24"/>
          <w:lang w:val="uk-UA"/>
        </w:rPr>
        <w:t>Під’єднайте</w:t>
      </w:r>
      <w:proofErr w:type="spellEnd"/>
      <w:r w:rsidRPr="00D41EC9">
        <w:rPr>
          <w:rFonts w:cs="Times New Roman"/>
          <w:sz w:val="24"/>
          <w:szCs w:val="24"/>
          <w:lang w:val="uk-UA"/>
        </w:rPr>
        <w:t xml:space="preserve"> датчик сили до виходу </w:t>
      </w:r>
      <w:r w:rsidRPr="00D41EC9">
        <w:rPr>
          <w:rFonts w:cs="Times New Roman"/>
          <w:sz w:val="24"/>
          <w:szCs w:val="24"/>
          <w:lang w:val="en-US"/>
        </w:rPr>
        <w:t>Nova</w:t>
      </w:r>
      <w:r w:rsidRPr="00D41EC9">
        <w:rPr>
          <w:rFonts w:cs="Times New Roman"/>
          <w:sz w:val="24"/>
          <w:szCs w:val="24"/>
        </w:rPr>
        <w:t xml:space="preserve">5000 </w:t>
      </w:r>
      <w:r w:rsidRPr="00D41EC9">
        <w:rPr>
          <w:rFonts w:cs="Times New Roman"/>
          <w:sz w:val="24"/>
          <w:szCs w:val="24"/>
          <w:lang w:val="uk-UA"/>
        </w:rPr>
        <w:t xml:space="preserve">(починаючи з І/О-1). Програмне забезпечення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  <w:lang w:val="uk-UA"/>
        </w:rPr>
        <w:t xml:space="preserve"> автоматично розпізнає датчик. </w:t>
      </w:r>
    </w:p>
    <w:p w:rsidR="00A1579C" w:rsidRPr="00D41EC9" w:rsidRDefault="00A1579C" w:rsidP="00A157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Оберіть вкладку </w:t>
      </w:r>
      <w:r w:rsidRPr="001F7057">
        <w:rPr>
          <w:rFonts w:cs="Times New Roman"/>
          <w:b/>
          <w:sz w:val="24"/>
          <w:szCs w:val="24"/>
          <w:lang w:val="uk-UA"/>
        </w:rPr>
        <w:t>Реєстратор, Настройка</w:t>
      </w:r>
      <w:r>
        <w:rPr>
          <w:rFonts w:cs="Times New Roman"/>
          <w:sz w:val="24"/>
          <w:szCs w:val="24"/>
          <w:lang w:val="uk-UA"/>
        </w:rPr>
        <w:t xml:space="preserve"> </w:t>
      </w:r>
      <w:r w:rsidRPr="00D41EC9">
        <w:rPr>
          <w:rFonts w:cs="Times New Roman"/>
          <w:sz w:val="24"/>
          <w:szCs w:val="24"/>
          <w:lang w:val="uk-UA"/>
        </w:rPr>
        <w:t>і запрограмуйте частоту замірів реєстратора даних та кількість зразків</w:t>
      </w:r>
      <w:r>
        <w:rPr>
          <w:rFonts w:cs="Times New Roman"/>
          <w:sz w:val="24"/>
          <w:szCs w:val="24"/>
          <w:lang w:val="uk-UA"/>
        </w:rPr>
        <w:t xml:space="preserve"> у вкладці </w:t>
      </w:r>
      <w:r w:rsidRPr="001F7057">
        <w:rPr>
          <w:rFonts w:cs="Times New Roman"/>
          <w:b/>
          <w:sz w:val="24"/>
          <w:szCs w:val="24"/>
          <w:lang w:val="uk-UA"/>
        </w:rPr>
        <w:t>Виміри</w:t>
      </w:r>
      <w:r w:rsidRPr="00D41EC9">
        <w:rPr>
          <w:rFonts w:cs="Times New Roman"/>
          <w:sz w:val="24"/>
          <w:szCs w:val="24"/>
          <w:lang w:val="uk-UA"/>
        </w:rPr>
        <w:t xml:space="preserve">. Натисніть кнопку </w:t>
      </w:r>
      <w:r w:rsidRPr="00D41EC9">
        <w:rPr>
          <w:rFonts w:cs="Times New Roman"/>
          <w:b/>
          <w:sz w:val="24"/>
          <w:szCs w:val="24"/>
          <w:lang w:val="uk-UA"/>
        </w:rPr>
        <w:t xml:space="preserve">Пуск </w:t>
      </w:r>
      <w:r w:rsidRPr="00D41EC9">
        <w:rPr>
          <w:rFonts w:cs="Times New Roman"/>
          <w:sz w:val="24"/>
          <w:szCs w:val="24"/>
          <w:lang w:val="uk-UA"/>
        </w:rPr>
        <w:t xml:space="preserve">на головній панелі інструментів і розпочніть вимірювання. </w:t>
      </w:r>
    </w:p>
    <w:p w:rsidR="00A1579C" w:rsidRDefault="00A1579C" w:rsidP="00A1579C">
      <w:pPr>
        <w:spacing w:line="240" w:lineRule="auto"/>
        <w:ind w:left="360"/>
        <w:jc w:val="both"/>
        <w:rPr>
          <w:rFonts w:cs="Times New Roman"/>
          <w:i/>
          <w:sz w:val="24"/>
          <w:szCs w:val="24"/>
          <w:lang w:val="uk-UA"/>
        </w:rPr>
      </w:pPr>
    </w:p>
    <w:p w:rsidR="00A1579C" w:rsidRPr="00B2563C" w:rsidRDefault="00A1579C" w:rsidP="00A1579C">
      <w:pPr>
        <w:spacing w:line="240" w:lineRule="auto"/>
        <w:ind w:left="360"/>
        <w:jc w:val="center"/>
        <w:rPr>
          <w:rFonts w:cs="Times New Roman"/>
          <w:b/>
          <w:i/>
          <w:sz w:val="24"/>
          <w:szCs w:val="24"/>
          <w:lang w:val="uk-UA"/>
        </w:rPr>
      </w:pPr>
      <w:r w:rsidRPr="00B2563C">
        <w:rPr>
          <w:rFonts w:cs="Times New Roman"/>
          <w:b/>
          <w:i/>
          <w:sz w:val="24"/>
          <w:szCs w:val="24"/>
          <w:lang w:val="uk-UA"/>
        </w:rPr>
        <w:t>Вибір позитивного напряму вимірювання</w:t>
      </w:r>
    </w:p>
    <w:p w:rsidR="00A1579C" w:rsidRPr="00D41EC9" w:rsidRDefault="00A1579C" w:rsidP="00A1579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У програмному забезпеченні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  <w:lang w:val="uk-UA"/>
        </w:rPr>
        <w:t xml:space="preserve"> штовхання датчика за замовчуванням розпізнається як позитивна сила. Щоб змінити позитивний напрям (тяга – позитивна) на протилежний, відкрийте діалогове вікно Параметрів Датчика:</w:t>
      </w:r>
    </w:p>
    <w:p w:rsidR="00A1579C" w:rsidRPr="00D41EC9" w:rsidRDefault="00A1579C" w:rsidP="00A1579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1. Натисніть кнопку </w:t>
      </w:r>
      <w:r w:rsidRPr="00D41EC9">
        <w:rPr>
          <w:rFonts w:cs="Times New Roman"/>
          <w:b/>
          <w:sz w:val="24"/>
          <w:szCs w:val="24"/>
          <w:lang w:val="uk-UA"/>
        </w:rPr>
        <w:t>Реєстратор</w:t>
      </w:r>
      <w:r w:rsidRPr="00D41EC9">
        <w:rPr>
          <w:rFonts w:cs="Times New Roman"/>
          <w:sz w:val="24"/>
          <w:szCs w:val="24"/>
          <w:lang w:val="uk-UA"/>
        </w:rPr>
        <w:t xml:space="preserve"> на головній панелі інструментів.</w:t>
      </w:r>
    </w:p>
    <w:p w:rsidR="00A1579C" w:rsidRPr="00D41EC9" w:rsidRDefault="00A1579C" w:rsidP="00A1579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2. Натисніть кнопку </w:t>
      </w:r>
      <w:r>
        <w:rPr>
          <w:rFonts w:cs="Times New Roman"/>
          <w:b/>
          <w:sz w:val="24"/>
          <w:szCs w:val="24"/>
          <w:lang w:val="uk-UA"/>
        </w:rPr>
        <w:t>Установки</w:t>
      </w:r>
      <w:r w:rsidRPr="00D41EC9">
        <w:rPr>
          <w:rFonts w:cs="Times New Roman"/>
          <w:sz w:val="24"/>
          <w:szCs w:val="24"/>
          <w:lang w:val="uk-UA"/>
        </w:rPr>
        <w:t xml:space="preserve"> та відкрийте діалогове вікно біля </w:t>
      </w:r>
      <w:r w:rsidRPr="00D41EC9">
        <w:rPr>
          <w:rFonts w:cs="Times New Roman"/>
          <w:b/>
          <w:sz w:val="24"/>
          <w:szCs w:val="24"/>
          <w:lang w:val="uk-UA"/>
        </w:rPr>
        <w:t xml:space="preserve">Позитивного напряму сили. </w:t>
      </w:r>
    </w:p>
    <w:p w:rsidR="00A1579C" w:rsidRPr="00D41EC9" w:rsidRDefault="00A1579C" w:rsidP="00A1579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3. Оберіть потрібну опцію. </w:t>
      </w:r>
    </w:p>
    <w:p w:rsidR="00A1579C" w:rsidRPr="00D41EC9" w:rsidRDefault="00A1579C" w:rsidP="00A1579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4. Натисніть </w:t>
      </w:r>
      <w:r w:rsidRPr="00D41EC9">
        <w:rPr>
          <w:rFonts w:cs="Times New Roman"/>
          <w:b/>
          <w:sz w:val="24"/>
          <w:szCs w:val="24"/>
          <w:lang w:val="uk-UA"/>
        </w:rPr>
        <w:t>ОК.</w:t>
      </w:r>
      <w:r w:rsidRPr="00D41EC9">
        <w:rPr>
          <w:rFonts w:cs="Times New Roman"/>
          <w:sz w:val="24"/>
          <w:szCs w:val="24"/>
          <w:lang w:val="uk-UA"/>
        </w:rPr>
        <w:t xml:space="preserve"> </w:t>
      </w:r>
    </w:p>
    <w:p w:rsidR="00A1579C" w:rsidRPr="00B2563C" w:rsidRDefault="00A1579C" w:rsidP="00A1579C">
      <w:pPr>
        <w:spacing w:after="0" w:line="240" w:lineRule="auto"/>
        <w:ind w:left="360" w:hanging="360"/>
        <w:jc w:val="center"/>
        <w:rPr>
          <w:rFonts w:cs="Times New Roman"/>
          <w:b/>
          <w:i/>
          <w:sz w:val="24"/>
          <w:szCs w:val="24"/>
          <w:lang w:val="uk-UA"/>
        </w:rPr>
      </w:pPr>
      <w:r w:rsidRPr="00B2563C">
        <w:rPr>
          <w:rFonts w:cs="Times New Roman"/>
          <w:b/>
          <w:i/>
          <w:sz w:val="24"/>
          <w:szCs w:val="24"/>
          <w:lang w:val="uk-UA"/>
        </w:rPr>
        <w:t>Встановлення поточних показників на нуль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</w:rPr>
        <w:t xml:space="preserve"> (</w:t>
      </w:r>
      <w:r w:rsidRPr="00D41EC9">
        <w:rPr>
          <w:rFonts w:cs="Times New Roman"/>
          <w:sz w:val="24"/>
          <w:szCs w:val="24"/>
          <w:lang w:val="uk-UA"/>
        </w:rPr>
        <w:t xml:space="preserve">з вашого комп’ютера або з </w:t>
      </w:r>
      <w:r w:rsidRPr="00D41EC9">
        <w:rPr>
          <w:rFonts w:cs="Times New Roman"/>
          <w:sz w:val="24"/>
          <w:szCs w:val="24"/>
          <w:lang w:val="en-US"/>
        </w:rPr>
        <w:t>Nova</w:t>
      </w:r>
      <w:r w:rsidRPr="00D41EC9">
        <w:rPr>
          <w:rFonts w:cs="Times New Roman"/>
          <w:sz w:val="24"/>
          <w:szCs w:val="24"/>
        </w:rPr>
        <w:t>5000).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spellStart"/>
      <w:r w:rsidRPr="00D41EC9">
        <w:rPr>
          <w:rFonts w:cs="Times New Roman"/>
          <w:sz w:val="24"/>
          <w:szCs w:val="24"/>
          <w:lang w:val="uk-UA"/>
        </w:rPr>
        <w:t>Під’єднайте</w:t>
      </w:r>
      <w:proofErr w:type="spellEnd"/>
      <w:r w:rsidRPr="00D41EC9">
        <w:rPr>
          <w:rFonts w:cs="Times New Roman"/>
          <w:sz w:val="24"/>
          <w:szCs w:val="24"/>
          <w:lang w:val="uk-UA"/>
        </w:rPr>
        <w:t xml:space="preserve"> датчик сили до першого виходу реєстратора даних І/О-1.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Програмне забезпечення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</w:rPr>
        <w:t xml:space="preserve"> </w:t>
      </w:r>
      <w:r w:rsidRPr="00D41EC9">
        <w:rPr>
          <w:rFonts w:cs="Times New Roman"/>
          <w:sz w:val="24"/>
          <w:szCs w:val="24"/>
          <w:lang w:val="uk-UA"/>
        </w:rPr>
        <w:t xml:space="preserve">автоматично розпізнає датчик сили. 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Натисніть </w:t>
      </w:r>
      <w:r>
        <w:rPr>
          <w:rFonts w:cs="Times New Roman"/>
          <w:b/>
          <w:sz w:val="24"/>
          <w:szCs w:val="24"/>
          <w:lang w:val="uk-UA"/>
        </w:rPr>
        <w:t>Настройка</w:t>
      </w:r>
      <w:r w:rsidRPr="00D41EC9">
        <w:rPr>
          <w:rFonts w:cs="Times New Roman"/>
          <w:sz w:val="24"/>
          <w:szCs w:val="24"/>
          <w:lang w:val="uk-UA"/>
        </w:rPr>
        <w:t xml:space="preserve"> на головній панелі інструментів. 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Натисніть кнопку </w:t>
      </w:r>
      <w:r w:rsidRPr="00D41EC9">
        <w:rPr>
          <w:rFonts w:cs="Times New Roman"/>
          <w:b/>
          <w:sz w:val="24"/>
          <w:szCs w:val="24"/>
          <w:lang w:val="uk-UA"/>
        </w:rPr>
        <w:t>Властивості</w:t>
      </w:r>
      <w:r w:rsidRPr="00D41EC9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EC9">
        <w:rPr>
          <w:rFonts w:cs="Times New Roman"/>
          <w:sz w:val="24"/>
          <w:szCs w:val="24"/>
          <w:lang w:val="uk-UA"/>
        </w:rPr>
        <w:t xml:space="preserve"> навпроти виходу датчика сили. 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Виберіть вкладку </w:t>
      </w:r>
      <w:r w:rsidRPr="00D41EC9">
        <w:rPr>
          <w:rFonts w:cs="Times New Roman"/>
          <w:b/>
          <w:sz w:val="24"/>
          <w:szCs w:val="24"/>
          <w:lang w:val="uk-UA"/>
        </w:rPr>
        <w:t>Встановлення на нуль</w:t>
      </w:r>
      <w:r w:rsidRPr="00D41EC9">
        <w:rPr>
          <w:rFonts w:cs="Times New Roman"/>
          <w:sz w:val="24"/>
          <w:szCs w:val="24"/>
          <w:lang w:val="uk-UA"/>
        </w:rPr>
        <w:t>.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Відмітьте позицію </w:t>
      </w:r>
      <w:r w:rsidRPr="00D41EC9">
        <w:rPr>
          <w:rFonts w:cs="Times New Roman"/>
          <w:b/>
          <w:sz w:val="24"/>
          <w:szCs w:val="24"/>
          <w:lang w:val="uk-UA"/>
        </w:rPr>
        <w:t>Встановити поточні показники на нуль</w:t>
      </w:r>
      <w:r w:rsidRPr="00D41EC9">
        <w:rPr>
          <w:rFonts w:cs="Times New Roman"/>
          <w:sz w:val="24"/>
          <w:szCs w:val="24"/>
          <w:lang w:val="uk-UA"/>
        </w:rPr>
        <w:t xml:space="preserve">. 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Натисніть </w:t>
      </w:r>
      <w:r w:rsidRPr="00D41EC9">
        <w:rPr>
          <w:rFonts w:cs="Times New Roman"/>
          <w:b/>
          <w:sz w:val="24"/>
          <w:szCs w:val="24"/>
          <w:lang w:val="uk-UA"/>
        </w:rPr>
        <w:t>ОК</w:t>
      </w:r>
      <w:r w:rsidRPr="00D41EC9">
        <w:rPr>
          <w:rFonts w:cs="Times New Roman"/>
          <w:sz w:val="24"/>
          <w:szCs w:val="24"/>
          <w:lang w:val="uk-UA"/>
        </w:rPr>
        <w:t>.</w:t>
      </w:r>
    </w:p>
    <w:p w:rsidR="00A1579C" w:rsidRPr="00665E9B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Запрограмуйте частоту замірів реєстратора даних та кількість зразків. Натисніть </w:t>
      </w:r>
      <w:r w:rsidRPr="00D41EC9">
        <w:rPr>
          <w:rFonts w:cs="Times New Roman"/>
          <w:b/>
          <w:sz w:val="24"/>
          <w:szCs w:val="24"/>
          <w:lang w:val="uk-UA"/>
        </w:rPr>
        <w:t>Пуск</w:t>
      </w:r>
      <w:r w:rsidRPr="00D41EC9">
        <w:rPr>
          <w:rFonts w:cs="Times New Roman"/>
          <w:sz w:val="24"/>
          <w:szCs w:val="24"/>
          <w:lang w:val="uk-UA"/>
        </w:rPr>
        <w:t xml:space="preserve"> на головній панелі інструментів і розпочніть вимірювання.</w:t>
      </w:r>
    </w:p>
    <w:p w:rsidR="00665E9B" w:rsidRDefault="00665E9B" w:rsidP="00665E9B">
      <w:pPr>
        <w:tabs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</w:p>
    <w:p w:rsidR="00665E9B" w:rsidRDefault="00665E9B" w:rsidP="00665E9B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FD00D6">
        <w:rPr>
          <w:rFonts w:eastAsiaTheme="minorEastAsia"/>
          <w:b/>
          <w:i/>
          <w:sz w:val="24"/>
          <w:lang w:val="uk-UA"/>
        </w:rPr>
        <w:t xml:space="preserve">Детальний опис датчика </w:t>
      </w:r>
      <w:r>
        <w:rPr>
          <w:rFonts w:eastAsiaTheme="minorEastAsia"/>
          <w:b/>
          <w:i/>
          <w:sz w:val="24"/>
          <w:lang w:val="uk-UA"/>
        </w:rPr>
        <w:t>температури</w:t>
      </w:r>
      <w:r w:rsidRPr="00FD00D6">
        <w:rPr>
          <w:rFonts w:eastAsiaTheme="minorEastAsia"/>
          <w:b/>
          <w:i/>
          <w:sz w:val="24"/>
          <w:lang w:val="uk-UA"/>
        </w:rPr>
        <w:t xml:space="preserve"> </w:t>
      </w:r>
      <w:r w:rsidRPr="00FD00D6">
        <w:rPr>
          <w:rFonts w:eastAsiaTheme="minorEastAsia"/>
          <w:b/>
          <w:i/>
          <w:sz w:val="24"/>
          <w:lang w:val="en-US"/>
        </w:rPr>
        <w:t>DT</w:t>
      </w:r>
      <w:r>
        <w:rPr>
          <w:rFonts w:eastAsiaTheme="minorEastAsia"/>
          <w:b/>
          <w:i/>
          <w:sz w:val="24"/>
          <w:lang w:val="uk-UA"/>
        </w:rPr>
        <w:t>0</w:t>
      </w:r>
      <w:r w:rsidRPr="00FD00D6">
        <w:rPr>
          <w:rFonts w:eastAsiaTheme="minorEastAsia"/>
          <w:b/>
          <w:i/>
          <w:sz w:val="24"/>
        </w:rPr>
        <w:t>2</w:t>
      </w:r>
      <w:r>
        <w:rPr>
          <w:rFonts w:eastAsiaTheme="minorEastAsia"/>
          <w:b/>
          <w:i/>
          <w:sz w:val="24"/>
          <w:lang w:val="uk-UA"/>
        </w:rPr>
        <w:t>9</w:t>
      </w:r>
    </w:p>
    <w:p w:rsidR="00665E9B" w:rsidRPr="00FD00D6" w:rsidRDefault="00665E9B" w:rsidP="00665E9B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</w:p>
    <w:p w:rsidR="00B51748" w:rsidRPr="00B51748" w:rsidRDefault="00665E9B" w:rsidP="00B51748">
      <w:pPr>
        <w:spacing w:line="240" w:lineRule="auto"/>
        <w:ind w:firstLine="567"/>
        <w:jc w:val="both"/>
        <w:rPr>
          <w:rFonts w:eastAsiaTheme="minorEastAsia"/>
          <w:sz w:val="24"/>
          <w:szCs w:val="24"/>
          <w:lang w:val="uk-UA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1436</wp:posOffset>
            </wp:positionV>
            <wp:extent cx="1862870" cy="1240403"/>
            <wp:effectExtent l="19050" t="0" r="4030" b="0"/>
            <wp:wrapSquare wrapText="bothSides"/>
            <wp:docPr id="4" name="Рисунок 3" descr="DSC0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2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870" cy="1240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748" w:rsidRPr="00B51748">
        <w:rPr>
          <w:rFonts w:ascii="Arial" w:hAnsi="Arial"/>
          <w:sz w:val="22"/>
          <w:szCs w:val="22"/>
          <w:lang w:val="uk-UA"/>
        </w:rPr>
        <w:t xml:space="preserve"> </w:t>
      </w:r>
      <w:r w:rsidR="00B51748" w:rsidRPr="00B51748">
        <w:rPr>
          <w:rFonts w:eastAsia="Times New Roman"/>
          <w:sz w:val="24"/>
          <w:szCs w:val="24"/>
          <w:lang w:val="uk-UA"/>
        </w:rPr>
        <w:t xml:space="preserve">Датчик температури (-25 °C – 110 °C) може </w:t>
      </w:r>
      <w:proofErr w:type="spellStart"/>
      <w:r w:rsidR="00B51748" w:rsidRPr="00B51748">
        <w:rPr>
          <w:rFonts w:eastAsia="Times New Roman"/>
          <w:sz w:val="24"/>
          <w:szCs w:val="24"/>
          <w:lang w:val="uk-UA"/>
        </w:rPr>
        <w:t>під’єднуватися</w:t>
      </w:r>
      <w:proofErr w:type="spellEnd"/>
      <w:r w:rsidR="00B51748" w:rsidRPr="00B51748">
        <w:rPr>
          <w:rFonts w:eastAsia="Times New Roman"/>
          <w:sz w:val="24"/>
          <w:szCs w:val="24"/>
          <w:lang w:val="uk-UA"/>
        </w:rPr>
        <w:t xml:space="preserve"> до реєстраторів даних Nova5000, </w:t>
      </w:r>
      <w:proofErr w:type="spellStart"/>
      <w:r w:rsidR="00B51748" w:rsidRPr="00B51748">
        <w:rPr>
          <w:rFonts w:eastAsia="Times New Roman"/>
          <w:sz w:val="24"/>
          <w:szCs w:val="24"/>
          <w:lang w:val="uk-UA"/>
        </w:rPr>
        <w:t>MultiLogPRO</w:t>
      </w:r>
      <w:proofErr w:type="spellEnd"/>
      <w:r w:rsidR="00B51748" w:rsidRPr="00B51748">
        <w:rPr>
          <w:rFonts w:eastAsia="Times New Roman"/>
          <w:sz w:val="24"/>
          <w:szCs w:val="24"/>
          <w:lang w:val="uk-UA"/>
        </w:rPr>
        <w:t xml:space="preserve"> або </w:t>
      </w:r>
      <w:proofErr w:type="spellStart"/>
      <w:r w:rsidR="00B51748" w:rsidRPr="00B51748">
        <w:rPr>
          <w:rFonts w:eastAsia="Times New Roman"/>
          <w:sz w:val="24"/>
          <w:szCs w:val="24"/>
          <w:lang w:val="uk-UA"/>
        </w:rPr>
        <w:t>TriLink</w:t>
      </w:r>
      <w:proofErr w:type="spellEnd"/>
      <w:r w:rsidR="00B51748" w:rsidRPr="00B51748">
        <w:rPr>
          <w:rFonts w:eastAsia="Times New Roman"/>
          <w:sz w:val="24"/>
          <w:szCs w:val="24"/>
          <w:lang w:val="uk-UA"/>
        </w:rPr>
        <w:t>.</w:t>
      </w:r>
      <w:r w:rsidR="00B51748" w:rsidRPr="00B51748">
        <w:rPr>
          <w:rFonts w:eastAsiaTheme="minorEastAsia"/>
          <w:sz w:val="24"/>
          <w:szCs w:val="24"/>
          <w:lang w:val="uk-UA"/>
        </w:rPr>
        <w:t xml:space="preserve"> </w:t>
      </w:r>
      <w:r w:rsidR="00B51748" w:rsidRPr="00B51748">
        <w:rPr>
          <w:rFonts w:eastAsia="Times New Roman"/>
          <w:sz w:val="24"/>
          <w:szCs w:val="24"/>
          <w:lang w:val="uk-UA"/>
        </w:rPr>
        <w:t xml:space="preserve">Датчик температури є простим, надійним датчиком із нержавіючої сталі. Він </w:t>
      </w:r>
      <w:proofErr w:type="spellStart"/>
      <w:r w:rsidR="00B51748" w:rsidRPr="00B51748">
        <w:rPr>
          <w:rFonts w:eastAsia="Times New Roman"/>
          <w:sz w:val="24"/>
          <w:szCs w:val="24"/>
          <w:lang w:val="uk-UA"/>
        </w:rPr>
        <w:t>під’єднується</w:t>
      </w:r>
      <w:proofErr w:type="spellEnd"/>
      <w:r w:rsidR="00B51748" w:rsidRPr="00B51748">
        <w:rPr>
          <w:rFonts w:eastAsia="Times New Roman"/>
          <w:sz w:val="24"/>
          <w:szCs w:val="24"/>
          <w:lang w:val="uk-UA"/>
        </w:rPr>
        <w:t xml:space="preserve"> безпосередньо до реєстратора даних за допомогою стандартного кабелю mini-DIN. Датчик температури вкритий захисним ізоляційним матеріалом, що робить його більш надійним та міцним, аніж звичайний скляний термометр, на заміну якого він розроблений. </w:t>
      </w:r>
    </w:p>
    <w:p w:rsidR="00B51748" w:rsidRPr="00B51748" w:rsidRDefault="00B51748" w:rsidP="00B51748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B51748">
        <w:rPr>
          <w:rFonts w:eastAsia="Times New Roman"/>
          <w:sz w:val="24"/>
          <w:szCs w:val="24"/>
          <w:lang w:val="uk-UA"/>
        </w:rPr>
        <w:lastRenderedPageBreak/>
        <w:t xml:space="preserve">Завдяки широкому діапазону (-25 °C – 110 °C) датчик можна застосовувати у якості термометра для проведення досліджень з хімії, фізики, біології, науки про землю та оточуюче середовище і він найкраще підходить для здійснення вимірювань температури води та інших хімічних розчинів. </w:t>
      </w:r>
    </w:p>
    <w:p w:rsidR="00B51748" w:rsidRPr="00B51748" w:rsidRDefault="00B51748" w:rsidP="00B51748">
      <w:pPr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 xml:space="preserve">Принцип роботи </w:t>
      </w:r>
    </w:p>
    <w:p w:rsidR="00B51748" w:rsidRPr="00B51748" w:rsidRDefault="00B51748" w:rsidP="00B51748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Датчик температури (-25 °C – 110 °C) </w:t>
      </w: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під’єднується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безпосередньо до реєстратора даних. </w:t>
      </w: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Термочутливий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елемент отримує вхідну напругу 5 В і повертає вихідну напругу, пропорційну до виміряної температури та у діапазоні 0-5 В, який є прийнятним для аналого-цифрового перетворювача реєстратора даних. Потім реєстратор даних запам’ятовує отримане значення. </w:t>
      </w:r>
    </w:p>
    <w:p w:rsidR="00B51748" w:rsidRPr="00B51748" w:rsidRDefault="00B51748" w:rsidP="00B51748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>Характеристики датчика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1"/>
        <w:gridCol w:w="5828"/>
      </w:tblGrid>
      <w:tr w:rsidR="00B51748" w:rsidRPr="00B51748" w:rsidTr="00B51748">
        <w:trPr>
          <w:trHeight w:val="1168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Діапазон</w:t>
            </w:r>
          </w:p>
        </w:tc>
        <w:tc>
          <w:tcPr>
            <w:tcW w:w="5828" w:type="dxa"/>
          </w:tcPr>
          <w:p w:rsidR="00B51748" w:rsidRDefault="00B51748" w:rsidP="00B51748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-25 °C – 110 °C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-13 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– 230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</w:p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263 К – 383,15 К</w:t>
            </w:r>
          </w:p>
        </w:tc>
      </w:tr>
      <w:tr w:rsidR="00B51748" w:rsidRPr="00B51748" w:rsidTr="00B51748">
        <w:trPr>
          <w:trHeight w:val="735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Діапазон для реєстраторів </w:t>
            </w:r>
            <w:proofErr w:type="spellStart"/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MultiPRO</w:t>
            </w:r>
            <w:proofErr w:type="spellEnd"/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TriLink</w:t>
            </w:r>
            <w:proofErr w:type="spellEnd"/>
          </w:p>
        </w:tc>
        <w:tc>
          <w:tcPr>
            <w:tcW w:w="5828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-25 °C – 110 °C</w:t>
            </w:r>
          </w:p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-13 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– 230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</w:p>
        </w:tc>
      </w:tr>
      <w:tr w:rsidR="00B51748" w:rsidRPr="00B51748" w:rsidTr="00B51748">
        <w:trPr>
          <w:trHeight w:val="405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Точність</w:t>
            </w:r>
          </w:p>
        </w:tc>
        <w:tc>
          <w:tcPr>
            <w:tcW w:w="5828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±2 % від повного діапазону</w:t>
            </w:r>
          </w:p>
        </w:tc>
      </w:tr>
      <w:tr w:rsidR="00B51748" w:rsidRPr="00B51748" w:rsidTr="00B51748">
        <w:trPr>
          <w:trHeight w:val="405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Роздільність 12-біт </w:t>
            </w:r>
          </w:p>
        </w:tc>
        <w:tc>
          <w:tcPr>
            <w:tcW w:w="5828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0,03 °C</w:t>
            </w:r>
          </w:p>
        </w:tc>
      </w:tr>
      <w:tr w:rsidR="00B51748" w:rsidRPr="00B51748" w:rsidTr="00B51748">
        <w:trPr>
          <w:trHeight w:val="615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Частота замірів за замовчуванням </w:t>
            </w:r>
          </w:p>
        </w:tc>
        <w:tc>
          <w:tcPr>
            <w:tcW w:w="5828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10 замірів на секунду</w:t>
            </w:r>
          </w:p>
        </w:tc>
      </w:tr>
      <w:tr w:rsidR="00B51748" w:rsidRPr="00B51748" w:rsidTr="00B51748">
        <w:trPr>
          <w:trHeight w:val="717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Час відклику (для 90% змін у показаннях)  </w:t>
            </w:r>
          </w:p>
        </w:tc>
        <w:tc>
          <w:tcPr>
            <w:tcW w:w="5828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20 секунд у рідині</w:t>
            </w:r>
          </w:p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40-60 секунд у повітрі</w:t>
            </w:r>
          </w:p>
        </w:tc>
      </w:tr>
      <w:tr w:rsidR="00B51748" w:rsidRPr="00B51748" w:rsidTr="00B51748">
        <w:trPr>
          <w:trHeight w:val="519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Сенсорний елемент</w:t>
            </w:r>
          </w:p>
        </w:tc>
        <w:tc>
          <w:tcPr>
            <w:tcW w:w="5828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Розміщений всередині наконечника датчика</w:t>
            </w:r>
          </w:p>
        </w:tc>
      </w:tr>
      <w:tr w:rsidR="00B51748" w:rsidRPr="00B51748" w:rsidTr="00B51748">
        <w:trPr>
          <w:trHeight w:val="519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Рек</w:t>
            </w:r>
            <w:r w:rsidRPr="00B51748">
              <w:rPr>
                <w:rFonts w:cs="Times New Roman"/>
                <w:sz w:val="24"/>
                <w:szCs w:val="24"/>
                <w:lang w:val="uk-UA"/>
              </w:rPr>
              <w:t>омендоване застосування датчика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28" w:type="dxa"/>
          </w:tcPr>
          <w:p w:rsidR="00B51748" w:rsidRPr="00B51748" w:rsidRDefault="00B51748" w:rsidP="00B51748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Застосовуйте тільки у слабких хімічних розчинах.</w:t>
            </w:r>
            <w:r w:rsidRPr="00B5174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Не розміщуйте кабель датчика у рідині. Не розміщуйте датчик біля відкритого полум’я або на нагрітій пластині. </w:t>
            </w:r>
          </w:p>
        </w:tc>
      </w:tr>
    </w:tbl>
    <w:p w:rsidR="00B51748" w:rsidRPr="001B2BE7" w:rsidRDefault="00B51748" w:rsidP="00B51748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B51748" w:rsidRPr="00B51748" w:rsidRDefault="00B51748" w:rsidP="00B51748">
      <w:pPr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 xml:space="preserve">Калібрування </w:t>
      </w:r>
    </w:p>
    <w:p w:rsidR="00B51748" w:rsidRPr="00B51748" w:rsidRDefault="00B51748" w:rsidP="00B51748">
      <w:pPr>
        <w:spacing w:line="240" w:lineRule="auto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Датчик температури (-25 °C – 110 °C) не потребує калібрування. </w:t>
      </w:r>
    </w:p>
    <w:p w:rsidR="00B51748" w:rsidRPr="00B51748" w:rsidRDefault="00B51748" w:rsidP="00B51748">
      <w:pPr>
        <w:spacing w:line="240" w:lineRule="auto"/>
        <w:rPr>
          <w:rFonts w:eastAsia="Calibri" w:cs="Times New Roman"/>
          <w:i/>
          <w:sz w:val="24"/>
          <w:szCs w:val="24"/>
        </w:rPr>
      </w:pPr>
      <w:r w:rsidRPr="00B51748">
        <w:rPr>
          <w:rFonts w:eastAsia="Calibri" w:cs="Times New Roman"/>
          <w:i/>
          <w:sz w:val="24"/>
          <w:szCs w:val="24"/>
          <w:lang w:val="uk-UA"/>
        </w:rPr>
        <w:t xml:space="preserve">Застосування датчика температури з реєстратором даних </w:t>
      </w:r>
      <w:r w:rsidRPr="00B51748">
        <w:rPr>
          <w:rFonts w:eastAsia="Calibri" w:cs="Times New Roman"/>
          <w:i/>
          <w:sz w:val="24"/>
          <w:szCs w:val="24"/>
          <w:lang w:val="en-US"/>
        </w:rPr>
        <w:t>Nova</w:t>
      </w:r>
      <w:r w:rsidRPr="00B51748">
        <w:rPr>
          <w:rFonts w:eastAsia="Calibri" w:cs="Times New Roman"/>
          <w:i/>
          <w:sz w:val="24"/>
          <w:szCs w:val="24"/>
        </w:rPr>
        <w:t>5000</w:t>
      </w:r>
      <w:r w:rsidRPr="00B51748">
        <w:rPr>
          <w:rFonts w:eastAsia="Calibri" w:cs="Times New Roman"/>
          <w:i/>
          <w:sz w:val="24"/>
          <w:szCs w:val="24"/>
          <w:lang w:val="uk-UA"/>
        </w:rPr>
        <w:t xml:space="preserve"> та програмним забезпеченням </w:t>
      </w:r>
      <w:proofErr w:type="spellStart"/>
      <w:r w:rsidRPr="00B51748">
        <w:rPr>
          <w:rFonts w:eastAsia="Calibri" w:cs="Times New Roman"/>
          <w:i/>
          <w:sz w:val="24"/>
          <w:szCs w:val="24"/>
          <w:lang w:val="en-US"/>
        </w:rPr>
        <w:t>MultiLab</w:t>
      </w:r>
      <w:proofErr w:type="spellEnd"/>
    </w:p>
    <w:p w:rsidR="00B51748" w:rsidRPr="00B51748" w:rsidRDefault="00B51748" w:rsidP="00B51748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sz w:val="24"/>
          <w:szCs w:val="24"/>
          <w:lang w:val="en-US"/>
        </w:rPr>
        <w:t>CE</w:t>
      </w:r>
      <w:r w:rsidRPr="00B51748">
        <w:rPr>
          <w:rFonts w:eastAsia="Calibri" w:cs="Times New Roman"/>
          <w:sz w:val="24"/>
          <w:szCs w:val="24"/>
        </w:rPr>
        <w:t>.</w:t>
      </w:r>
    </w:p>
    <w:p w:rsidR="00B51748" w:rsidRPr="00B51748" w:rsidRDefault="00B51748" w:rsidP="00B51748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Під’єднайте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датчик температури до виходу реєстратора </w:t>
      </w:r>
      <w:r w:rsidRPr="00B51748">
        <w:rPr>
          <w:rFonts w:eastAsia="Calibri" w:cs="Times New Roman"/>
          <w:sz w:val="24"/>
          <w:szCs w:val="24"/>
          <w:lang w:val="en-US"/>
        </w:rPr>
        <w:t>Nova</w:t>
      </w:r>
      <w:r w:rsidRPr="00B51748">
        <w:rPr>
          <w:rFonts w:eastAsia="Calibri" w:cs="Times New Roman"/>
          <w:sz w:val="24"/>
          <w:szCs w:val="24"/>
        </w:rPr>
        <w:t xml:space="preserve">5000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(починаючи з І/О-1). Програмне забезпечення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автоматично розпізнає датчик. </w:t>
      </w:r>
    </w:p>
    <w:p w:rsidR="00B51748" w:rsidRPr="00B51748" w:rsidRDefault="00B51748" w:rsidP="00B5174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lastRenderedPageBreak/>
        <w:t xml:space="preserve">Оберіть вкладку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>Реєстратор, Настройка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 на головній панелі інструментів і запрограмуйте частоту замірів реєстратора даних та кількість зразків. Натисніть кнопку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 xml:space="preserve">Пуск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на головній панелі інструментів і розпочніть вимірювання. </w:t>
      </w:r>
    </w:p>
    <w:p w:rsidR="00B51748" w:rsidRDefault="00B51748" w:rsidP="00B51748">
      <w:pPr>
        <w:spacing w:line="240" w:lineRule="auto"/>
        <w:ind w:left="360"/>
        <w:jc w:val="both"/>
        <w:rPr>
          <w:rFonts w:eastAsia="Calibri" w:cs="Times New Roman"/>
          <w:i/>
          <w:sz w:val="24"/>
          <w:szCs w:val="24"/>
          <w:lang w:val="uk-UA"/>
        </w:rPr>
      </w:pPr>
    </w:p>
    <w:p w:rsidR="00B51748" w:rsidRPr="00B51748" w:rsidRDefault="00B51748" w:rsidP="00B51748">
      <w:pPr>
        <w:spacing w:line="240" w:lineRule="auto"/>
        <w:ind w:left="360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>Вибір одиниць вимірювання</w:t>
      </w:r>
    </w:p>
    <w:p w:rsidR="00B51748" w:rsidRPr="00B51748" w:rsidRDefault="00B51748" w:rsidP="00B51748">
      <w:pPr>
        <w:spacing w:line="240" w:lineRule="auto"/>
        <w:ind w:left="360"/>
        <w:jc w:val="both"/>
        <w:rPr>
          <w:rFonts w:eastAsia="Calibri" w:cs="Times New Roman"/>
          <w:sz w:val="24"/>
          <w:szCs w:val="24"/>
          <w:lang w:val="uk-UA"/>
        </w:rPr>
      </w:pPr>
      <w:proofErr w:type="spellStart"/>
      <w:proofErr w:type="gram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відображує дані у °C.</w:t>
      </w:r>
      <w:proofErr w:type="gramEnd"/>
      <w:r w:rsidRPr="00B51748">
        <w:rPr>
          <w:rFonts w:eastAsia="Calibri" w:cs="Times New Roman"/>
          <w:sz w:val="24"/>
          <w:szCs w:val="24"/>
          <w:lang w:val="uk-UA"/>
        </w:rPr>
        <w:t xml:space="preserve"> Щоб змінити °C на °</w:t>
      </w:r>
      <w:r w:rsidRPr="00B51748">
        <w:rPr>
          <w:rFonts w:eastAsia="Calibri" w:cs="Times New Roman"/>
          <w:sz w:val="24"/>
          <w:szCs w:val="24"/>
          <w:lang w:val="en-US"/>
        </w:rPr>
        <w:t>F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або К:</w:t>
      </w:r>
    </w:p>
    <w:p w:rsidR="00B51748" w:rsidRPr="00B51748" w:rsidRDefault="00B51748" w:rsidP="00B51748">
      <w:pPr>
        <w:spacing w:line="240" w:lineRule="auto"/>
        <w:ind w:left="720"/>
        <w:jc w:val="both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1. Натисніть кнопку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>Реєстратор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на головній панелі інструментів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</w:rPr>
        <w:t xml:space="preserve">, а </w:t>
      </w:r>
      <w:r w:rsidRPr="00B51748">
        <w:rPr>
          <w:rFonts w:eastAsia="Calibri" w:cs="Times New Roman"/>
          <w:sz w:val="24"/>
          <w:szCs w:val="24"/>
          <w:lang w:val="uk-UA"/>
        </w:rPr>
        <w:t>потім</w:t>
      </w:r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sz w:val="24"/>
          <w:szCs w:val="24"/>
          <w:lang w:val="uk-UA"/>
        </w:rPr>
        <w:t>натисніть</w:t>
      </w:r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b/>
          <w:sz w:val="24"/>
          <w:szCs w:val="24"/>
          <w:lang w:val="uk-UA"/>
        </w:rPr>
        <w:t>Параметри</w:t>
      </w:r>
      <w:r w:rsidRPr="00B51748">
        <w:rPr>
          <w:rFonts w:eastAsia="Calibri" w:cs="Times New Roman"/>
          <w:sz w:val="24"/>
          <w:szCs w:val="24"/>
          <w:lang w:val="uk-UA"/>
        </w:rPr>
        <w:t>.</w:t>
      </w:r>
    </w:p>
    <w:p w:rsidR="00665E9B" w:rsidRPr="00665E9B" w:rsidRDefault="00B51748" w:rsidP="00B51748">
      <w:pPr>
        <w:spacing w:line="240" w:lineRule="auto"/>
        <w:ind w:left="720"/>
        <w:jc w:val="both"/>
        <w:rPr>
          <w:rFonts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>2</w:t>
      </w:r>
      <w:r w:rsidRPr="00B51748">
        <w:rPr>
          <w:rFonts w:eastAsia="Calibri" w:cs="Times New Roman"/>
          <w:sz w:val="24"/>
          <w:szCs w:val="24"/>
        </w:rPr>
        <w:t xml:space="preserve">.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Оберіть бажану одиницю вимірювання у меню </w:t>
      </w:r>
      <w:r w:rsidRPr="00B51748">
        <w:rPr>
          <w:rFonts w:eastAsia="Calibri" w:cs="Times New Roman"/>
          <w:b/>
          <w:sz w:val="24"/>
          <w:szCs w:val="24"/>
          <w:lang w:val="uk-UA"/>
        </w:rPr>
        <w:t>Одиниці температури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і натисніть </w:t>
      </w:r>
      <w:r w:rsidRPr="00B51748">
        <w:rPr>
          <w:rFonts w:eastAsia="Calibri" w:cs="Times New Roman"/>
          <w:b/>
          <w:sz w:val="24"/>
          <w:szCs w:val="24"/>
          <w:lang w:val="uk-UA"/>
        </w:rPr>
        <w:t xml:space="preserve">ОК. </w:t>
      </w:r>
    </w:p>
    <w:p w:rsidR="00F56C2B" w:rsidRPr="00D41EC9" w:rsidRDefault="00F56C2B" w:rsidP="00A1579C">
      <w:pPr>
        <w:tabs>
          <w:tab w:val="left" w:pos="851"/>
        </w:tabs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</w:p>
    <w:p w:rsidR="00F864EB" w:rsidRDefault="009C62BE" w:rsidP="00160997">
      <w:pPr>
        <w:spacing w:after="0"/>
        <w:jc w:val="center"/>
        <w:rPr>
          <w:b/>
          <w:i/>
          <w:sz w:val="24"/>
          <w:lang w:val="uk-UA"/>
        </w:rPr>
      </w:pPr>
      <w:r w:rsidRPr="009C62BE">
        <w:rPr>
          <w:b/>
          <w:i/>
          <w:sz w:val="24"/>
          <w:lang w:val="uk-UA"/>
        </w:rPr>
        <w:t xml:space="preserve">Хід </w:t>
      </w:r>
      <w:r w:rsidR="00FD00D6">
        <w:rPr>
          <w:b/>
          <w:i/>
          <w:sz w:val="24"/>
          <w:lang w:val="uk-UA"/>
        </w:rPr>
        <w:t>дослідження</w:t>
      </w:r>
    </w:p>
    <w:p w:rsidR="005556A3" w:rsidRDefault="005556A3" w:rsidP="00160997">
      <w:pPr>
        <w:spacing w:after="0"/>
        <w:jc w:val="center"/>
        <w:rPr>
          <w:b/>
          <w:i/>
          <w:sz w:val="24"/>
          <w:lang w:val="uk-UA"/>
        </w:rPr>
      </w:pPr>
    </w:p>
    <w:p w:rsidR="009C62BE" w:rsidRDefault="000C1954" w:rsidP="0016099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Закріпіть датчик сили на штативі</w:t>
      </w:r>
      <w:r w:rsidR="0074381D">
        <w:rPr>
          <w:sz w:val="24"/>
          <w:lang w:val="uk-UA"/>
        </w:rPr>
        <w:t xml:space="preserve">. 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Запустіть програмне забезпечення </w:t>
      </w:r>
      <w:proofErr w:type="spellStart"/>
      <w:r w:rsidRPr="00FB0717">
        <w:rPr>
          <w:sz w:val="24"/>
          <w:lang w:val="uk-UA"/>
        </w:rPr>
        <w:t>MultiLab</w:t>
      </w:r>
      <w:proofErr w:type="spellEnd"/>
      <w:r w:rsidRPr="00FB0717">
        <w:rPr>
          <w:sz w:val="24"/>
          <w:lang w:val="uk-UA"/>
        </w:rPr>
        <w:t>.</w:t>
      </w:r>
      <w:r w:rsidR="003D64F4" w:rsidRPr="003D64F4">
        <w:rPr>
          <w:sz w:val="24"/>
          <w:lang w:val="uk-UA"/>
        </w:rPr>
        <w:t xml:space="preserve"> </w:t>
      </w:r>
      <w:r w:rsidR="003D64F4">
        <w:rPr>
          <w:sz w:val="24"/>
          <w:lang w:val="uk-UA"/>
        </w:rPr>
        <w:t>Оберіть діапазон вимірювань 10Н перемикачем на датчику.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FB0717">
        <w:rPr>
          <w:sz w:val="24"/>
          <w:lang w:val="uk-UA"/>
        </w:rPr>
        <w:t>Під’єднайте</w:t>
      </w:r>
      <w:proofErr w:type="spellEnd"/>
      <w:r w:rsidRPr="00FB0717">
        <w:rPr>
          <w:sz w:val="24"/>
          <w:lang w:val="uk-UA"/>
        </w:rPr>
        <w:t xml:space="preserve"> датчик сили до першого виходу реєстратора даних І/О-1.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Програмне забезпечення </w:t>
      </w:r>
      <w:proofErr w:type="spellStart"/>
      <w:r w:rsidRPr="00FB0717">
        <w:rPr>
          <w:sz w:val="24"/>
          <w:lang w:val="uk-UA"/>
        </w:rPr>
        <w:t>MultiLab</w:t>
      </w:r>
      <w:proofErr w:type="spellEnd"/>
      <w:r w:rsidRPr="00FB0717">
        <w:rPr>
          <w:sz w:val="24"/>
          <w:lang w:val="uk-UA"/>
        </w:rPr>
        <w:t xml:space="preserve"> автоматично розпізнає датчик сили. 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</w:t>
      </w:r>
      <w:r w:rsidR="00A1579C">
        <w:rPr>
          <w:b/>
          <w:sz w:val="24"/>
          <w:lang w:val="uk-UA"/>
        </w:rPr>
        <w:t>Реєстратор, Настройки</w:t>
      </w:r>
      <w:r w:rsidRPr="00FB0717">
        <w:rPr>
          <w:sz w:val="24"/>
          <w:lang w:val="uk-UA"/>
        </w:rPr>
        <w:t xml:space="preserve"> на головній панелі інструментів. 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кнопку </w:t>
      </w:r>
      <w:r w:rsidRPr="00A1579C">
        <w:rPr>
          <w:b/>
          <w:sz w:val="24"/>
          <w:lang w:val="uk-UA"/>
        </w:rPr>
        <w:t>Властивості</w:t>
      </w:r>
      <w:r w:rsidRPr="00FB0717">
        <w:rPr>
          <w:noProof/>
          <w:sz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717">
        <w:rPr>
          <w:sz w:val="24"/>
          <w:lang w:val="uk-UA"/>
        </w:rPr>
        <w:t xml:space="preserve"> навпроти виходу датчика сили. 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Виберіть вкладку </w:t>
      </w:r>
      <w:r w:rsidRPr="00FB0717">
        <w:rPr>
          <w:b/>
          <w:sz w:val="24"/>
          <w:lang w:val="uk-UA"/>
        </w:rPr>
        <w:t>Встановлення на нуль</w:t>
      </w:r>
      <w:r w:rsidRPr="00FB0717">
        <w:rPr>
          <w:sz w:val="24"/>
          <w:lang w:val="uk-UA"/>
        </w:rPr>
        <w:t>.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Відмітьте позицію Встановити поточні показники на нуль. 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</w:t>
      </w:r>
      <w:r w:rsidRPr="00FB0717">
        <w:rPr>
          <w:b/>
          <w:sz w:val="24"/>
          <w:lang w:val="uk-UA"/>
        </w:rPr>
        <w:t>ОК</w:t>
      </w:r>
      <w:r w:rsidRPr="00FB0717">
        <w:rPr>
          <w:sz w:val="24"/>
          <w:lang w:val="uk-UA"/>
        </w:rPr>
        <w:t>.</w:t>
      </w:r>
    </w:p>
    <w:p w:rsidR="003B4184" w:rsidRDefault="003B4184" w:rsidP="003B418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Запрограмуйте частоту замірів реєстратора даних </w:t>
      </w:r>
      <w:r w:rsidR="000C1954">
        <w:rPr>
          <w:sz w:val="24"/>
          <w:lang w:val="uk-UA"/>
        </w:rPr>
        <w:t>обравши 5</w:t>
      </w:r>
      <w:r>
        <w:rPr>
          <w:sz w:val="24"/>
          <w:lang w:val="uk-UA"/>
        </w:rPr>
        <w:t xml:space="preserve">0 замірів на секунду </w:t>
      </w:r>
      <w:r w:rsidRPr="00FB0717">
        <w:rPr>
          <w:sz w:val="24"/>
          <w:lang w:val="uk-UA"/>
        </w:rPr>
        <w:t>та кількість зразків</w:t>
      </w:r>
      <w:r>
        <w:rPr>
          <w:sz w:val="24"/>
          <w:lang w:val="uk-UA"/>
        </w:rPr>
        <w:t xml:space="preserve"> 500</w:t>
      </w:r>
      <w:r w:rsidRPr="00FB0717">
        <w:rPr>
          <w:sz w:val="24"/>
          <w:lang w:val="uk-UA"/>
        </w:rPr>
        <w:t xml:space="preserve">. </w:t>
      </w:r>
    </w:p>
    <w:p w:rsidR="00744F51" w:rsidRDefault="003D64F4" w:rsidP="003D64F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744F51">
        <w:rPr>
          <w:sz w:val="24"/>
          <w:lang w:val="uk-UA"/>
        </w:rPr>
        <w:t>Приєдна</w:t>
      </w:r>
      <w:r w:rsidR="000C1954" w:rsidRPr="00744F51">
        <w:rPr>
          <w:sz w:val="24"/>
          <w:lang w:val="uk-UA"/>
        </w:rPr>
        <w:t xml:space="preserve">йте </w:t>
      </w:r>
      <w:r w:rsidR="004D4CD9">
        <w:rPr>
          <w:sz w:val="24"/>
          <w:lang w:val="uk-UA"/>
        </w:rPr>
        <w:t>внутрішній скляний стакан калориметра до нитки і за допомогою невеликої петлі підвісьте до гачка датчика сили</w:t>
      </w:r>
      <w:r w:rsidRPr="00744F51">
        <w:rPr>
          <w:sz w:val="24"/>
          <w:lang w:val="uk-UA"/>
        </w:rPr>
        <w:t>.</w:t>
      </w:r>
      <w:r w:rsidR="00744F51" w:rsidRPr="00744F51">
        <w:rPr>
          <w:sz w:val="24"/>
          <w:lang w:val="uk-UA"/>
        </w:rPr>
        <w:t xml:space="preserve"> </w:t>
      </w:r>
    </w:p>
    <w:p w:rsidR="004D4CD9" w:rsidRDefault="004D4CD9" w:rsidP="004D4CD9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Давши заспокоїтись коливанням стакана, натисніть </w:t>
      </w:r>
      <w:r w:rsidRPr="00EB1275">
        <w:rPr>
          <w:b/>
          <w:sz w:val="24"/>
          <w:lang w:val="uk-UA"/>
        </w:rPr>
        <w:t>Старт</w:t>
      </w:r>
      <w:r>
        <w:rPr>
          <w:sz w:val="24"/>
          <w:lang w:val="uk-UA"/>
        </w:rPr>
        <w:t xml:space="preserve"> </w:t>
      </w:r>
      <w:r w:rsidRPr="00EB1275">
        <w:rPr>
          <w:noProof/>
          <w:sz w:val="24"/>
          <w:lang w:eastAsia="ru-RU"/>
        </w:rPr>
        <w:drawing>
          <wp:inline distT="0" distB="0" distL="0" distR="0">
            <wp:extent cx="318135" cy="318135"/>
            <wp:effectExtent l="19050" t="0" r="5715" b="0"/>
            <wp:docPr id="9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uk-UA"/>
        </w:rPr>
        <w:t xml:space="preserve"> і через декілька секунд н</w:t>
      </w:r>
      <w:r w:rsidRPr="003D64F4">
        <w:rPr>
          <w:sz w:val="24"/>
          <w:lang w:val="uk-UA"/>
        </w:rPr>
        <w:t xml:space="preserve">атисніть </w:t>
      </w:r>
      <w:r w:rsidRPr="003D64F4">
        <w:rPr>
          <w:b/>
          <w:sz w:val="24"/>
          <w:lang w:val="uk-UA"/>
        </w:rPr>
        <w:t xml:space="preserve">Стоп </w:t>
      </w:r>
      <w:r w:rsidRPr="009021FC">
        <w:rPr>
          <w:bCs/>
          <w:noProof/>
          <w:lang w:eastAsia="ru-RU"/>
        </w:rPr>
        <w:drawing>
          <wp:inline distT="0" distB="0" distL="0" distR="0">
            <wp:extent cx="294005" cy="294005"/>
            <wp:effectExtent l="19050" t="0" r="0" b="0"/>
            <wp:docPr id="12" name="Рисунок 10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4F4">
        <w:rPr>
          <w:b/>
          <w:sz w:val="24"/>
          <w:lang w:val="uk-UA"/>
        </w:rPr>
        <w:t>.</w:t>
      </w:r>
    </w:p>
    <w:p w:rsidR="004D4CD9" w:rsidRDefault="004D4CD9" w:rsidP="003D64F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5331F3">
        <w:rPr>
          <w:sz w:val="24"/>
          <w:lang w:val="uk-UA"/>
        </w:rPr>
        <w:t xml:space="preserve">Натисніть </w:t>
      </w:r>
      <w:r w:rsidRPr="005331F3">
        <w:rPr>
          <w:b/>
          <w:sz w:val="24"/>
          <w:lang w:val="uk-UA"/>
        </w:rPr>
        <w:t>Файл</w:t>
      </w:r>
      <w:r w:rsidRPr="005331F3">
        <w:rPr>
          <w:sz w:val="24"/>
          <w:lang w:val="uk-UA"/>
        </w:rPr>
        <w:t xml:space="preserve">, оберіть </w:t>
      </w:r>
      <w:r w:rsidRPr="005331F3">
        <w:rPr>
          <w:b/>
          <w:sz w:val="24"/>
          <w:lang w:val="uk-UA"/>
        </w:rPr>
        <w:t>Зберегти як…</w:t>
      </w:r>
      <w:r w:rsidRPr="005331F3">
        <w:rPr>
          <w:sz w:val="24"/>
          <w:lang w:val="uk-UA"/>
        </w:rPr>
        <w:t xml:space="preserve"> та вкажіть папку для збереження результату</w:t>
      </w:r>
      <w:r>
        <w:rPr>
          <w:sz w:val="24"/>
          <w:lang w:val="uk-UA"/>
        </w:rPr>
        <w:t>.</w:t>
      </w:r>
    </w:p>
    <w:p w:rsidR="004D4CD9" w:rsidRDefault="004D4CD9" w:rsidP="003D64F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Приєднайте до металевих брусків нитку та повторіть по черзі процес зважування 12-13.</w:t>
      </w:r>
    </w:p>
    <w:p w:rsidR="004D4CD9" w:rsidRDefault="004D4CD9" w:rsidP="003D64F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Налийте у склянку 300 </w:t>
      </w:r>
      <w:proofErr w:type="spellStart"/>
      <w:r>
        <w:rPr>
          <w:sz w:val="24"/>
          <w:lang w:val="uk-UA"/>
        </w:rPr>
        <w:t>мл</w:t>
      </w:r>
      <w:proofErr w:type="spellEnd"/>
      <w:r>
        <w:rPr>
          <w:sz w:val="24"/>
          <w:lang w:val="uk-UA"/>
        </w:rPr>
        <w:t xml:space="preserve"> води та за допомогою нагрівача доведіть її до температури </w:t>
      </w:r>
      <w:r w:rsidR="00B43107">
        <w:rPr>
          <w:sz w:val="24"/>
          <w:lang w:val="uk-UA"/>
        </w:rPr>
        <w:t>70</w:t>
      </w:r>
      <w:r>
        <w:rPr>
          <w:rFonts w:cs="Times New Roman"/>
          <w:sz w:val="24"/>
          <w:lang w:val="uk-UA"/>
        </w:rPr>
        <w:t>°</w:t>
      </w:r>
      <w:r>
        <w:rPr>
          <w:sz w:val="24"/>
          <w:lang w:val="uk-UA"/>
        </w:rPr>
        <w:t>С. Контроль за температурою ведіть звичайним спиртовим термометром.</w:t>
      </w:r>
    </w:p>
    <w:p w:rsidR="004D4CD9" w:rsidRDefault="004D4CD9" w:rsidP="003D64F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Помістіть у </w:t>
      </w:r>
      <w:proofErr w:type="spellStart"/>
      <w:r>
        <w:rPr>
          <w:sz w:val="24"/>
          <w:lang w:val="uk-UA"/>
        </w:rPr>
        <w:t>теплоізолюючу</w:t>
      </w:r>
      <w:proofErr w:type="spellEnd"/>
      <w:r>
        <w:rPr>
          <w:sz w:val="24"/>
          <w:lang w:val="uk-UA"/>
        </w:rPr>
        <w:t xml:space="preserve"> кришку калориметра датчик температури та обмотавши тепло ізолюючим матеріалом внутрішній стакан калориметра помістіть його у зовнішній стакан. Простежте, щоб між внутрішнім та зовнішнім стаканами був проміжок.</w:t>
      </w:r>
    </w:p>
    <w:p w:rsidR="004D4CD9" w:rsidRDefault="004D4CD9" w:rsidP="003D64F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100 </w:t>
      </w:r>
      <w:proofErr w:type="spellStart"/>
      <w:r>
        <w:rPr>
          <w:sz w:val="24"/>
          <w:lang w:val="uk-UA"/>
        </w:rPr>
        <w:t>мл</w:t>
      </w:r>
      <w:proofErr w:type="spellEnd"/>
      <w:r>
        <w:rPr>
          <w:sz w:val="24"/>
          <w:lang w:val="uk-UA"/>
        </w:rPr>
        <w:t xml:space="preserve"> нагрітої води налийте у склянку, об’ємом 100 </w:t>
      </w:r>
      <w:proofErr w:type="spellStart"/>
      <w:r>
        <w:rPr>
          <w:sz w:val="24"/>
          <w:lang w:val="uk-UA"/>
        </w:rPr>
        <w:t>мл</w:t>
      </w:r>
      <w:proofErr w:type="spellEnd"/>
      <w:r>
        <w:rPr>
          <w:sz w:val="24"/>
          <w:lang w:val="uk-UA"/>
        </w:rPr>
        <w:t>.</w:t>
      </w:r>
    </w:p>
    <w:p w:rsidR="004D4CD9" w:rsidRDefault="008D2447" w:rsidP="003D64F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Від’єднайте</w:t>
      </w:r>
      <w:r w:rsidR="004D4CD9">
        <w:rPr>
          <w:sz w:val="24"/>
          <w:lang w:val="uk-UA"/>
        </w:rPr>
        <w:t xml:space="preserve"> від реєстратора датчик сили та приєднайте до першого і другого входу датчики температури.</w:t>
      </w:r>
    </w:p>
    <w:p w:rsidR="004D4CD9" w:rsidRDefault="004D4CD9" w:rsidP="003D64F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Помістіть перший датчик у склянку калориметра накривши кришкою</w:t>
      </w:r>
      <w:r w:rsidR="00636CD1">
        <w:rPr>
          <w:sz w:val="24"/>
          <w:lang w:val="uk-UA"/>
        </w:rPr>
        <w:t>, а другий датчик у склянку з нагрітою водою.</w:t>
      </w:r>
    </w:p>
    <w:p w:rsidR="00636CD1" w:rsidRDefault="00636CD1" w:rsidP="00636CD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Запрограмуйте частоту замірів реєстратора даних </w:t>
      </w:r>
      <w:r>
        <w:rPr>
          <w:sz w:val="24"/>
          <w:lang w:val="uk-UA"/>
        </w:rPr>
        <w:t xml:space="preserve">обравши 50 замірів на секунду </w:t>
      </w:r>
      <w:r w:rsidRPr="00FB0717">
        <w:rPr>
          <w:sz w:val="24"/>
          <w:lang w:val="uk-UA"/>
        </w:rPr>
        <w:t>та кількість зразків</w:t>
      </w:r>
      <w:r>
        <w:rPr>
          <w:sz w:val="24"/>
          <w:lang w:val="uk-UA"/>
        </w:rPr>
        <w:t xml:space="preserve"> 500</w:t>
      </w:r>
      <w:r w:rsidRPr="00FB0717">
        <w:rPr>
          <w:sz w:val="24"/>
          <w:lang w:val="uk-UA"/>
        </w:rPr>
        <w:t xml:space="preserve">. </w:t>
      </w:r>
    </w:p>
    <w:p w:rsidR="00636CD1" w:rsidRDefault="00636CD1" w:rsidP="003D64F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lastRenderedPageBreak/>
        <w:t xml:space="preserve">Натисніть </w:t>
      </w:r>
      <w:r>
        <w:rPr>
          <w:b/>
          <w:sz w:val="24"/>
          <w:lang w:val="uk-UA"/>
        </w:rPr>
        <w:t>Старт</w:t>
      </w:r>
      <w:r w:rsidRPr="00FB0717">
        <w:rPr>
          <w:sz w:val="24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8135" cy="318135"/>
            <wp:effectExtent l="19050" t="0" r="5715" b="0"/>
            <wp:docPr id="15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uk-UA"/>
        </w:rPr>
        <w:t xml:space="preserve"> </w:t>
      </w:r>
      <w:r w:rsidRPr="00FB0717">
        <w:rPr>
          <w:sz w:val="24"/>
          <w:lang w:val="uk-UA"/>
        </w:rPr>
        <w:t xml:space="preserve">на головній панелі і </w:t>
      </w:r>
      <w:r>
        <w:rPr>
          <w:sz w:val="24"/>
          <w:lang w:val="uk-UA"/>
        </w:rPr>
        <w:t>дочекайтеся завершення вимірів.</w:t>
      </w:r>
    </w:p>
    <w:p w:rsidR="00636CD1" w:rsidRPr="00636CD1" w:rsidRDefault="00636CD1" w:rsidP="00636CD1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5331F3">
        <w:rPr>
          <w:sz w:val="24"/>
          <w:lang w:val="uk-UA"/>
        </w:rPr>
        <w:t xml:space="preserve">Натисніть </w:t>
      </w:r>
      <w:r w:rsidRPr="005331F3">
        <w:rPr>
          <w:b/>
          <w:sz w:val="24"/>
          <w:lang w:val="uk-UA"/>
        </w:rPr>
        <w:t>Файл</w:t>
      </w:r>
      <w:r w:rsidRPr="005331F3">
        <w:rPr>
          <w:sz w:val="24"/>
          <w:lang w:val="uk-UA"/>
        </w:rPr>
        <w:t xml:space="preserve">, оберіть </w:t>
      </w:r>
      <w:r w:rsidRPr="005331F3">
        <w:rPr>
          <w:b/>
          <w:sz w:val="24"/>
          <w:lang w:val="uk-UA"/>
        </w:rPr>
        <w:t>Зберегти</w:t>
      </w:r>
      <w:r>
        <w:rPr>
          <w:b/>
          <w:sz w:val="24"/>
          <w:lang w:val="uk-UA"/>
        </w:rPr>
        <w:t xml:space="preserve"> як</w:t>
      </w:r>
      <w:r w:rsidRPr="00636CD1">
        <w:rPr>
          <w:sz w:val="24"/>
          <w:lang w:val="uk-UA"/>
        </w:rPr>
        <w:t>… і вкажіть папку для збереження результатів.</w:t>
      </w:r>
    </w:p>
    <w:p w:rsidR="00636CD1" w:rsidRDefault="00636CD1" w:rsidP="003D64F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Швидко перелийте нагріту воду у внутрішній стакан калориметра і накрийте кришкою.</w:t>
      </w:r>
    </w:p>
    <w:p w:rsidR="00636CD1" w:rsidRDefault="00636CD1" w:rsidP="00636CD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Pr="00FB0717">
        <w:rPr>
          <w:sz w:val="24"/>
          <w:lang w:val="uk-UA"/>
        </w:rPr>
        <w:t xml:space="preserve">Натисніть </w:t>
      </w:r>
      <w:r>
        <w:rPr>
          <w:b/>
          <w:sz w:val="24"/>
          <w:lang w:val="uk-UA"/>
        </w:rPr>
        <w:t>Старт</w:t>
      </w:r>
      <w:r w:rsidRPr="00FB0717">
        <w:rPr>
          <w:sz w:val="24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8135" cy="318135"/>
            <wp:effectExtent l="19050" t="0" r="5715" b="0"/>
            <wp:docPr id="16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uk-UA"/>
        </w:rPr>
        <w:t xml:space="preserve"> </w:t>
      </w:r>
      <w:r w:rsidRPr="00FB0717">
        <w:rPr>
          <w:sz w:val="24"/>
          <w:lang w:val="uk-UA"/>
        </w:rPr>
        <w:t xml:space="preserve">на головній панелі і </w:t>
      </w:r>
      <w:r>
        <w:rPr>
          <w:sz w:val="24"/>
          <w:lang w:val="uk-UA"/>
        </w:rPr>
        <w:t>дочекайтеся завершення вимірів.</w:t>
      </w:r>
    </w:p>
    <w:p w:rsidR="00636CD1" w:rsidRPr="00636CD1" w:rsidRDefault="00636CD1" w:rsidP="00636CD1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5331F3">
        <w:rPr>
          <w:sz w:val="24"/>
          <w:lang w:val="uk-UA"/>
        </w:rPr>
        <w:t xml:space="preserve">Натисніть </w:t>
      </w:r>
      <w:r w:rsidRPr="005331F3">
        <w:rPr>
          <w:b/>
          <w:sz w:val="24"/>
          <w:lang w:val="uk-UA"/>
        </w:rPr>
        <w:t>Файл</w:t>
      </w:r>
      <w:r w:rsidRPr="005331F3">
        <w:rPr>
          <w:sz w:val="24"/>
          <w:lang w:val="uk-UA"/>
        </w:rPr>
        <w:t xml:space="preserve">, оберіть </w:t>
      </w:r>
      <w:r w:rsidRPr="005331F3">
        <w:rPr>
          <w:b/>
          <w:sz w:val="24"/>
          <w:lang w:val="uk-UA"/>
        </w:rPr>
        <w:t>Зберегти</w:t>
      </w:r>
      <w:r w:rsidRPr="00636CD1">
        <w:rPr>
          <w:sz w:val="24"/>
          <w:lang w:val="uk-UA"/>
        </w:rPr>
        <w:t>.</w:t>
      </w:r>
    </w:p>
    <w:p w:rsidR="00636CD1" w:rsidRDefault="00636CD1" w:rsidP="00636CD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Оберіть </w:t>
      </w:r>
      <w:r w:rsidRPr="00EB1275">
        <w:rPr>
          <w:b/>
          <w:sz w:val="24"/>
          <w:lang w:val="uk-UA"/>
        </w:rPr>
        <w:t>Файл, Очистити все</w:t>
      </w:r>
      <w:r w:rsidRPr="003D64F4">
        <w:rPr>
          <w:sz w:val="24"/>
          <w:lang w:val="uk-UA"/>
        </w:rPr>
        <w:t xml:space="preserve">. </w:t>
      </w:r>
    </w:p>
    <w:p w:rsidR="005331F3" w:rsidRDefault="00636CD1" w:rsidP="005331F3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Вилийте воду з внутрішнього стакана калориметра та наберіть туди 80 </w:t>
      </w:r>
      <w:proofErr w:type="spellStart"/>
      <w:r>
        <w:rPr>
          <w:sz w:val="24"/>
          <w:lang w:val="uk-UA"/>
        </w:rPr>
        <w:t>мл</w:t>
      </w:r>
      <w:proofErr w:type="spellEnd"/>
      <w:r>
        <w:rPr>
          <w:sz w:val="24"/>
          <w:lang w:val="uk-UA"/>
        </w:rPr>
        <w:t xml:space="preserve"> води при кімнатній температурі</w:t>
      </w:r>
      <w:r w:rsidR="000C1954">
        <w:rPr>
          <w:sz w:val="24"/>
          <w:lang w:val="uk-UA"/>
        </w:rPr>
        <w:t>.</w:t>
      </w:r>
    </w:p>
    <w:p w:rsidR="005331F3" w:rsidRDefault="00636CD1" w:rsidP="005331F3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Накрийте калориметр кришкою з датчиком температури</w:t>
      </w:r>
      <w:r w:rsidR="009021FC" w:rsidRPr="005331F3">
        <w:rPr>
          <w:sz w:val="24"/>
          <w:lang w:val="uk-UA"/>
        </w:rPr>
        <w:t>.</w:t>
      </w:r>
    </w:p>
    <w:p w:rsidR="00636CD1" w:rsidRDefault="00636CD1" w:rsidP="005331F3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Помістіть зразки металів у нагріту воду, якщо вода встигла остигнути доведіть її температуру до 70</w:t>
      </w:r>
      <w:r>
        <w:rPr>
          <w:rFonts w:cs="Times New Roman"/>
          <w:sz w:val="24"/>
          <w:lang w:val="uk-UA"/>
        </w:rPr>
        <w:t>°</w:t>
      </w:r>
      <w:r>
        <w:rPr>
          <w:sz w:val="24"/>
          <w:lang w:val="uk-UA"/>
        </w:rPr>
        <w:t>С , температуру контролюйте звичайним спиртовим термометром.</w:t>
      </w:r>
    </w:p>
    <w:p w:rsidR="00636CD1" w:rsidRDefault="00636CD1" w:rsidP="005331F3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Зачекайте декілька хвилин для прогрівання зразків.</w:t>
      </w:r>
    </w:p>
    <w:p w:rsidR="00636CD1" w:rsidRDefault="00636CD1" w:rsidP="005331F3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Помістіть другий датчик температури у нагріту воду.</w:t>
      </w:r>
    </w:p>
    <w:p w:rsidR="00636CD1" w:rsidRDefault="00636CD1" w:rsidP="00636CD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Запрограмуйте частоту замірів реєстратора даних </w:t>
      </w:r>
      <w:r>
        <w:rPr>
          <w:sz w:val="24"/>
          <w:lang w:val="uk-UA"/>
        </w:rPr>
        <w:t xml:space="preserve">обравши 50 замірів на секунду </w:t>
      </w:r>
      <w:r w:rsidRPr="00FB0717">
        <w:rPr>
          <w:sz w:val="24"/>
          <w:lang w:val="uk-UA"/>
        </w:rPr>
        <w:t>та кількість зразків</w:t>
      </w:r>
      <w:r>
        <w:rPr>
          <w:sz w:val="24"/>
          <w:lang w:val="uk-UA"/>
        </w:rPr>
        <w:t xml:space="preserve"> 2000</w:t>
      </w:r>
      <w:r w:rsidRPr="00FB0717">
        <w:rPr>
          <w:sz w:val="24"/>
          <w:lang w:val="uk-UA"/>
        </w:rPr>
        <w:t xml:space="preserve">. </w:t>
      </w:r>
    </w:p>
    <w:p w:rsidR="00636CD1" w:rsidRDefault="00636CD1" w:rsidP="005331F3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</w:t>
      </w:r>
      <w:r>
        <w:rPr>
          <w:b/>
          <w:sz w:val="24"/>
          <w:lang w:val="uk-UA"/>
        </w:rPr>
        <w:t>Старт</w:t>
      </w:r>
      <w:r w:rsidRPr="00FB0717">
        <w:rPr>
          <w:sz w:val="24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8135" cy="318135"/>
            <wp:effectExtent l="19050" t="0" r="5715" b="0"/>
            <wp:docPr id="18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uk-UA"/>
        </w:rPr>
        <w:t>.</w:t>
      </w:r>
    </w:p>
    <w:p w:rsidR="00636CD1" w:rsidRDefault="00636CD1" w:rsidP="005331F3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Швидко перенесіть перший нагрітий зразок у внутрішній стакан калориметра.</w:t>
      </w:r>
    </w:p>
    <w:p w:rsidR="00636CD1" w:rsidRDefault="00636CD1" w:rsidP="005331F3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Помішуючи воду у стакані</w:t>
      </w:r>
      <w:r w:rsidR="00053D1A">
        <w:rPr>
          <w:sz w:val="24"/>
          <w:lang w:val="uk-UA"/>
        </w:rPr>
        <w:t xml:space="preserve"> обережно рухаючи зразок ниткою, дочекайтеся завершення вимірів.</w:t>
      </w:r>
    </w:p>
    <w:p w:rsidR="00053D1A" w:rsidRPr="00636CD1" w:rsidRDefault="00053D1A" w:rsidP="00053D1A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5331F3">
        <w:rPr>
          <w:sz w:val="24"/>
          <w:lang w:val="uk-UA"/>
        </w:rPr>
        <w:t xml:space="preserve">Натисніть </w:t>
      </w:r>
      <w:r w:rsidRPr="005331F3">
        <w:rPr>
          <w:b/>
          <w:sz w:val="24"/>
          <w:lang w:val="uk-UA"/>
        </w:rPr>
        <w:t>Файл</w:t>
      </w:r>
      <w:r w:rsidRPr="005331F3">
        <w:rPr>
          <w:sz w:val="24"/>
          <w:lang w:val="uk-UA"/>
        </w:rPr>
        <w:t xml:space="preserve">, оберіть </w:t>
      </w:r>
      <w:r w:rsidRPr="005331F3">
        <w:rPr>
          <w:b/>
          <w:sz w:val="24"/>
          <w:lang w:val="uk-UA"/>
        </w:rPr>
        <w:t>Зберегти</w:t>
      </w:r>
      <w:r>
        <w:rPr>
          <w:b/>
          <w:sz w:val="24"/>
          <w:lang w:val="uk-UA"/>
        </w:rPr>
        <w:t xml:space="preserve"> як</w:t>
      </w:r>
      <w:r w:rsidRPr="00636CD1">
        <w:rPr>
          <w:sz w:val="24"/>
          <w:lang w:val="uk-UA"/>
        </w:rPr>
        <w:t>… і вкажіть папку для збереження результатів.</w:t>
      </w:r>
    </w:p>
    <w:p w:rsidR="00053D1A" w:rsidRDefault="00053D1A" w:rsidP="005331F3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Витягніть перший зразок із внутрішнього стакана калориметра та замініть воду у склянці наливши туди 80 </w:t>
      </w:r>
      <w:proofErr w:type="spellStart"/>
      <w:r>
        <w:rPr>
          <w:sz w:val="24"/>
          <w:lang w:val="uk-UA"/>
        </w:rPr>
        <w:t>мл</w:t>
      </w:r>
      <w:proofErr w:type="spellEnd"/>
      <w:r>
        <w:rPr>
          <w:sz w:val="24"/>
          <w:lang w:val="uk-UA"/>
        </w:rPr>
        <w:t xml:space="preserve"> води при кімнатній температурі.</w:t>
      </w:r>
    </w:p>
    <w:p w:rsidR="00053D1A" w:rsidRDefault="00053D1A" w:rsidP="005331F3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Повторіть кроки 3</w:t>
      </w:r>
      <w:r w:rsidR="00EC6C1D">
        <w:rPr>
          <w:sz w:val="24"/>
          <w:lang w:val="uk-UA"/>
        </w:rPr>
        <w:t>3</w:t>
      </w:r>
      <w:r>
        <w:rPr>
          <w:sz w:val="24"/>
          <w:lang w:val="uk-UA"/>
        </w:rPr>
        <w:t>-</w:t>
      </w:r>
      <w:r w:rsidR="00EC6C1D">
        <w:rPr>
          <w:sz w:val="24"/>
          <w:lang w:val="uk-UA"/>
        </w:rPr>
        <w:t>36</w:t>
      </w:r>
      <w:r>
        <w:rPr>
          <w:sz w:val="24"/>
          <w:lang w:val="uk-UA"/>
        </w:rPr>
        <w:t xml:space="preserve"> для другого зразка.</w:t>
      </w:r>
    </w:p>
    <w:p w:rsidR="007E1200" w:rsidRPr="0012211D" w:rsidRDefault="007E1200" w:rsidP="007E1200">
      <w:pPr>
        <w:pStyle w:val="a3"/>
        <w:tabs>
          <w:tab w:val="left" w:pos="993"/>
        </w:tabs>
        <w:ind w:left="567"/>
        <w:jc w:val="both"/>
        <w:rPr>
          <w:sz w:val="24"/>
          <w:lang w:val="uk-UA"/>
        </w:rPr>
      </w:pPr>
    </w:p>
    <w:p w:rsidR="00FE3099" w:rsidRPr="00DE576E" w:rsidRDefault="00FD00D6" w:rsidP="00160997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>
        <w:rPr>
          <w:rFonts w:cs="Times New Roman"/>
          <w:b/>
          <w:i/>
          <w:sz w:val="24"/>
          <w:lang w:val="uk-UA"/>
        </w:rPr>
        <w:t>Аналіз даних</w:t>
      </w:r>
    </w:p>
    <w:p w:rsidR="00DE576E" w:rsidRPr="006325ED" w:rsidRDefault="002C0605" w:rsidP="00995ACB">
      <w:pPr>
        <w:pStyle w:val="Numberedbullet"/>
        <w:numPr>
          <w:ilvl w:val="0"/>
          <w:numId w:val="28"/>
        </w:numPr>
      </w:pPr>
      <w:r w:rsidRPr="006325ED">
        <w:t xml:space="preserve">Відкрийте файл </w:t>
      </w:r>
      <w:r w:rsidR="004C1819">
        <w:t>першого дослідження</w:t>
      </w:r>
      <w:r w:rsidRPr="006325ED">
        <w:t xml:space="preserve">. </w:t>
      </w:r>
      <w:r w:rsidR="00FE3099" w:rsidRPr="006325ED">
        <w:t xml:space="preserve">Працюючи з графіком, встановіть </w:t>
      </w:r>
      <w:r w:rsidR="00FE3099" w:rsidRPr="006325ED">
        <w:rPr>
          <w:b/>
        </w:rPr>
        <w:t>Перший курсор</w:t>
      </w:r>
      <w:r w:rsidR="00FE3099" w:rsidRPr="006325ED">
        <w:t xml:space="preserve"> </w:t>
      </w:r>
      <w:r w:rsidR="00FE3099" w:rsidRPr="006325ED">
        <w:rPr>
          <w:noProof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6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099" w:rsidRPr="006325ED">
        <w:t xml:space="preserve"> </w:t>
      </w:r>
      <w:r w:rsidRPr="006325ED">
        <w:t xml:space="preserve">та </w:t>
      </w:r>
      <w:r w:rsidR="001651A2" w:rsidRPr="006325ED">
        <w:rPr>
          <w:b/>
        </w:rPr>
        <w:t>Д</w:t>
      </w:r>
      <w:r w:rsidR="00FE3099" w:rsidRPr="006325ED">
        <w:rPr>
          <w:b/>
        </w:rPr>
        <w:t>ругий курсор</w:t>
      </w:r>
      <w:r w:rsidR="00FE3099" w:rsidRPr="006325ED">
        <w:t xml:space="preserve"> </w:t>
      </w:r>
      <w:r w:rsidR="00FE3099" w:rsidRPr="006325ED">
        <w:rPr>
          <w:noProof/>
          <w:lang w:val="ru-RU" w:eastAsia="ru-RU" w:bidi="ar-SA"/>
        </w:rPr>
        <w:drawing>
          <wp:inline distT="0" distB="0" distL="0" distR="0">
            <wp:extent cx="207010" cy="198755"/>
            <wp:effectExtent l="19050" t="0" r="2540" b="0"/>
            <wp:docPr id="8" name="Рисунок 14" descr="second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cond curs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5ED">
        <w:t>.</w:t>
      </w:r>
      <w:r w:rsidR="00FE3099" w:rsidRPr="006325ED">
        <w:t xml:space="preserve"> Натисніть </w:t>
      </w:r>
      <w:r w:rsidR="00DE576E" w:rsidRPr="006325ED">
        <w:t>клавішу «+» та оберіть достатнє згладжування графіка.</w:t>
      </w:r>
    </w:p>
    <w:p w:rsidR="00995ACB" w:rsidRDefault="002C0605" w:rsidP="00995ACB">
      <w:pPr>
        <w:pStyle w:val="Numberedbullet"/>
        <w:numPr>
          <w:ilvl w:val="0"/>
          <w:numId w:val="28"/>
        </w:numPr>
      </w:pPr>
      <w:r w:rsidRPr="00CA0A88">
        <w:t xml:space="preserve">Зніміть курсори та </w:t>
      </w:r>
      <w:r w:rsidR="004C1819" w:rsidRPr="00CA0A88">
        <w:t>встановіть</w:t>
      </w:r>
      <w:r w:rsidRPr="00CA0A88">
        <w:t xml:space="preserve"> </w:t>
      </w:r>
      <w:r w:rsidRPr="00CA0A88">
        <w:rPr>
          <w:b/>
        </w:rPr>
        <w:t>Перший курсор</w:t>
      </w:r>
      <w:r w:rsidRPr="00CA0A88">
        <w:t xml:space="preserve"> </w:t>
      </w:r>
      <w:r w:rsidRPr="006325ED">
        <w:rPr>
          <w:noProof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20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A88">
        <w:t xml:space="preserve"> </w:t>
      </w:r>
      <w:r w:rsidR="00995ACB">
        <w:t xml:space="preserve">на графік, прочитайте під графіком значення ваги скляного стакана </w:t>
      </w:r>
      <w:proofErr w:type="spellStart"/>
      <w:r w:rsidR="00995ACB" w:rsidRPr="00995ACB">
        <w:rPr>
          <w:b/>
        </w:rPr>
        <w:t>Р</w:t>
      </w:r>
      <w:r w:rsidR="00995ACB" w:rsidRPr="00995ACB">
        <w:rPr>
          <w:b/>
          <w:vertAlign w:val="subscript"/>
        </w:rPr>
        <w:t>ст</w:t>
      </w:r>
      <w:proofErr w:type="spellEnd"/>
      <w:r w:rsidR="00995ACB">
        <w:rPr>
          <w:b/>
          <w:vertAlign w:val="subscript"/>
        </w:rPr>
        <w:t xml:space="preserve"> </w:t>
      </w:r>
      <w:r w:rsidR="00995ACB">
        <w:t>та занесіть до таблиці 1</w:t>
      </w:r>
      <w:r w:rsidRPr="00CA0A88">
        <w:t>.</w:t>
      </w:r>
    </w:p>
    <w:p w:rsidR="002C0605" w:rsidRDefault="00995ACB" w:rsidP="00995ACB">
      <w:pPr>
        <w:pStyle w:val="Numberedbullet"/>
        <w:numPr>
          <w:ilvl w:val="0"/>
          <w:numId w:val="28"/>
        </w:numPr>
      </w:pPr>
      <w:r>
        <w:t xml:space="preserve">Розрахуйте масу стакана за виразом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ст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ст</m:t>
                </m:r>
              </m:sub>
            </m:sSub>
          </m:num>
          <m:den>
            <m:r>
              <w:rPr>
                <w:rFonts w:ascii="Cambria Math" w:hAnsi="Cambria Math"/>
              </w:rPr>
              <m:t>9,81</m:t>
            </m:r>
          </m:den>
        </m:f>
      </m:oMath>
      <w:r w:rsidR="002C0605" w:rsidRPr="00CA0A88">
        <w:t xml:space="preserve"> </w:t>
      </w:r>
      <w:r w:rsidR="000B461E">
        <w:t xml:space="preserve"> </w:t>
      </w:r>
      <w:r w:rsidR="000B461E" w:rsidRPr="000B461E">
        <w:rPr>
          <w:lang w:val="ru-RU"/>
        </w:rPr>
        <w:t>[</w:t>
      </w:r>
      <w:r w:rsidR="000B461E">
        <w:t>кг</w:t>
      </w:r>
      <w:r w:rsidR="000B461E" w:rsidRPr="000B461E">
        <w:rPr>
          <w:lang w:val="ru-RU"/>
        </w:rPr>
        <w:t>]</w:t>
      </w:r>
      <w:r w:rsidR="000B461E">
        <w:rPr>
          <w:lang w:val="ru-RU"/>
        </w:rPr>
        <w:t xml:space="preserve"> </w:t>
      </w:r>
      <w:r w:rsidR="000B461E">
        <w:t xml:space="preserve">з точністю до 3 знака </w:t>
      </w:r>
      <w:proofErr w:type="gramStart"/>
      <w:r w:rsidR="000B461E">
        <w:t>п</w:t>
      </w:r>
      <w:proofErr w:type="gramEnd"/>
      <w:r w:rsidR="000B461E">
        <w:t xml:space="preserve">ісля коми </w:t>
      </w:r>
      <w:r>
        <w:t>та занесіть до таблиці 1.</w:t>
      </w:r>
    </w:p>
    <w:p w:rsidR="00995ACB" w:rsidRDefault="00995ACB" w:rsidP="00995ACB">
      <w:pPr>
        <w:pStyle w:val="Numberedbullet"/>
        <w:numPr>
          <w:ilvl w:val="0"/>
          <w:numId w:val="28"/>
        </w:numPr>
      </w:pPr>
      <w:r>
        <w:t xml:space="preserve">Занесіть масу води до таблиці 1 </w:t>
      </w:r>
      <w:r>
        <w:rPr>
          <w:lang w:val="en-US"/>
        </w:rPr>
        <w:t>m</w:t>
      </w:r>
      <w:r w:rsidRPr="00995ACB">
        <w:rPr>
          <w:vertAlign w:val="subscript"/>
        </w:rPr>
        <w:t>в</w:t>
      </w:r>
      <w:r>
        <w:rPr>
          <w:vertAlign w:val="subscript"/>
        </w:rPr>
        <w:t xml:space="preserve"> </w:t>
      </w:r>
      <w:r>
        <w:t>= 0,1 кг.</w:t>
      </w:r>
    </w:p>
    <w:p w:rsidR="00995ACB" w:rsidRDefault="00995ACB" w:rsidP="00995ACB">
      <w:pPr>
        <w:pStyle w:val="Numberedbullet"/>
        <w:numPr>
          <w:ilvl w:val="0"/>
          <w:numId w:val="28"/>
        </w:numPr>
      </w:pPr>
      <w:r>
        <w:t xml:space="preserve">Проробіть кроки 1-3 для 2 та 3 вимірювання ваги зразків </w:t>
      </w:r>
      <w:proofErr w:type="spellStart"/>
      <w:r w:rsidRPr="00995ACB">
        <w:rPr>
          <w:b/>
        </w:rPr>
        <w:t>Р</w:t>
      </w:r>
      <w:r w:rsidR="001B2BE7">
        <w:rPr>
          <w:b/>
          <w:vertAlign w:val="subscript"/>
        </w:rPr>
        <w:t>зр</w:t>
      </w:r>
      <w:proofErr w:type="spellEnd"/>
      <w:r>
        <w:t xml:space="preserve"> , та занесіть до таблиці 2.</w:t>
      </w:r>
    </w:p>
    <w:p w:rsidR="00995ACB" w:rsidRDefault="00EC6C1D" w:rsidP="00995ACB">
      <w:pPr>
        <w:pStyle w:val="Numberedbullet"/>
        <w:numPr>
          <w:ilvl w:val="0"/>
          <w:numId w:val="28"/>
        </w:numPr>
      </w:pPr>
      <w:r>
        <w:t xml:space="preserve">Перейдіть до наступного графіка вимірювань. Виконайте згладжування графіків. Помістіть </w:t>
      </w:r>
      <w:r w:rsidRPr="00EC6C1D">
        <w:rPr>
          <w:b/>
        </w:rPr>
        <w:t>Перший курсор</w:t>
      </w:r>
      <w:r>
        <w:t xml:space="preserve"> </w:t>
      </w:r>
      <w:r w:rsidRPr="00EC6C1D">
        <w:rPr>
          <w:noProof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19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один графік, зчитайте під віссю часу значення температури оточуючого середовища 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°</m:t>
            </m:r>
          </m:sup>
        </m:sSubSup>
      </m:oMath>
      <w:r>
        <w:t xml:space="preserve"> </w:t>
      </w:r>
      <w:r w:rsidR="000B461E">
        <w:t xml:space="preserve">з точністю до першого знака після коми </w:t>
      </w:r>
      <w:r>
        <w:t xml:space="preserve">та занесіть до таблиці 1. Зніміть та помістіть </w:t>
      </w:r>
      <w:r w:rsidRPr="00EC6C1D">
        <w:rPr>
          <w:b/>
        </w:rPr>
        <w:t>Перший курсор</w:t>
      </w:r>
      <w:r w:rsidRPr="00EC6C1D">
        <w:rPr>
          <w:noProof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22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EC6C1D">
        <w:t>на</w:t>
      </w:r>
      <w:r>
        <w:t xml:space="preserve"> другий графік, зчитайте під віссю часу значення температури нагрітої води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°</m:t>
            </m:r>
          </m:sup>
        </m:sSubSup>
      </m:oMath>
      <w:r>
        <w:t xml:space="preserve"> та занесіть до таблиці 1.</w:t>
      </w:r>
    </w:p>
    <w:p w:rsidR="00EC6C1D" w:rsidRDefault="00EC6C1D" w:rsidP="00995ACB">
      <w:pPr>
        <w:pStyle w:val="Numberedbullet"/>
        <w:numPr>
          <w:ilvl w:val="0"/>
          <w:numId w:val="28"/>
        </w:numPr>
      </w:pPr>
      <w:r>
        <w:t xml:space="preserve">Перейдіть до наступного графіка вимірювань. </w:t>
      </w:r>
    </w:p>
    <w:p w:rsidR="008D2447" w:rsidRDefault="008D2447" w:rsidP="00995ACB">
      <w:pPr>
        <w:pStyle w:val="Numberedbullet"/>
        <w:numPr>
          <w:ilvl w:val="0"/>
          <w:numId w:val="28"/>
        </w:numPr>
      </w:pPr>
      <w:r>
        <w:lastRenderedPageBreak/>
        <w:t xml:space="preserve">Оберіть ділянку графіка температури внутрішнього стакана калориметра, що відповідає завершенню теплообміну, Встановіть </w:t>
      </w:r>
      <w:r w:rsidRPr="00052AE4">
        <w:rPr>
          <w:b/>
        </w:rPr>
        <w:t>Перший курсор</w:t>
      </w:r>
      <w:r w:rsidRPr="008D2447">
        <w:rPr>
          <w:noProof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23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AE4">
        <w:t xml:space="preserve">, зчитайте під віссю часу значення температури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°</m:t>
            </m:r>
          </m:sup>
        </m:sSubSup>
      </m:oMath>
      <w:r w:rsidR="00052AE4">
        <w:t xml:space="preserve"> та занесіть до таблиці 1.</w:t>
      </w:r>
    </w:p>
    <w:p w:rsidR="00052AE4" w:rsidRDefault="00052AE4" w:rsidP="00995ACB">
      <w:pPr>
        <w:pStyle w:val="Numberedbullet"/>
        <w:numPr>
          <w:ilvl w:val="0"/>
          <w:numId w:val="28"/>
        </w:numPr>
      </w:pPr>
      <w:r>
        <w:t xml:space="preserve">За виразом 2 обчисліть значення теплоємності стакана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ст</m:t>
            </m:r>
          </m:sub>
        </m:sSub>
      </m:oMath>
      <w:r>
        <w:t xml:space="preserve"> </w:t>
      </w:r>
      <w:r w:rsidR="000B461E">
        <w:t xml:space="preserve">з точністю до цілого числа </w:t>
      </w:r>
      <w:r>
        <w:t>та занесіть до таблиці 1.</w:t>
      </w:r>
    </w:p>
    <w:p w:rsidR="00052AE4" w:rsidRDefault="00052AE4" w:rsidP="00995ACB">
      <w:pPr>
        <w:pStyle w:val="Numberedbullet"/>
        <w:numPr>
          <w:ilvl w:val="0"/>
          <w:numId w:val="28"/>
        </w:numPr>
      </w:pPr>
      <w:r>
        <w:t xml:space="preserve">За виразом 3 обчисліть значення питомої теплоємності хімічного скла </w:t>
      </w:r>
      <w:proofErr w:type="spellStart"/>
      <w:r>
        <w:t>с</w:t>
      </w:r>
      <w:r w:rsidRPr="00052AE4">
        <w:rPr>
          <w:vertAlign w:val="subscript"/>
        </w:rPr>
        <w:t>ск</w:t>
      </w:r>
      <w:proofErr w:type="spellEnd"/>
      <w:r>
        <w:t xml:space="preserve"> </w:t>
      </w:r>
      <w:r w:rsidR="000B461E">
        <w:t xml:space="preserve">з точністю до цілого числа </w:t>
      </w:r>
      <w:r>
        <w:t>та занесіть до таблиці 1.</w:t>
      </w:r>
    </w:p>
    <w:p w:rsidR="00052AE4" w:rsidRDefault="008E36B0" w:rsidP="00995ACB">
      <w:pPr>
        <w:pStyle w:val="Numberedbullet"/>
        <w:numPr>
          <w:ilvl w:val="0"/>
          <w:numId w:val="28"/>
        </w:numPr>
      </w:pPr>
      <w:r>
        <w:t>Перейдіть до графіка теплообміну першого зразка.</w:t>
      </w:r>
    </w:p>
    <w:p w:rsidR="00181BB5" w:rsidRPr="00181BB5" w:rsidRDefault="00181BB5" w:rsidP="00995ACB">
      <w:pPr>
        <w:pStyle w:val="Numberedbullet"/>
        <w:numPr>
          <w:ilvl w:val="0"/>
          <w:numId w:val="28"/>
        </w:numPr>
      </w:pPr>
      <w:r>
        <w:t xml:space="preserve">Встановіть </w:t>
      </w:r>
      <w:r w:rsidRPr="00181BB5">
        <w:rPr>
          <w:b/>
        </w:rPr>
        <w:t>Перший курсор</w:t>
      </w:r>
      <w:r>
        <w:t xml:space="preserve"> </w:t>
      </w:r>
      <w:r w:rsidRPr="00181BB5">
        <w:rPr>
          <w:noProof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24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ділянку графіка зміни температури холодної води, яка відповідає початковому стану води, зчитайте під графіком значення температури </w:t>
      </w:r>
      <m:oMath>
        <m:sSubSup>
          <m:sSubSupPr>
            <m:ctrlPr>
              <w:rPr>
                <w:rFonts w:ascii="Cambria Math" w:eastAsiaTheme="minorEastAsia" w:hAnsi="Cambria Math" w:cs="Arial"/>
                <w:i/>
                <w:color w:val="000000"/>
                <w:szCs w:val="28"/>
                <w:lang w:bidi="ar-SA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°</m:t>
            </m:r>
          </m:sup>
        </m:sSubSup>
      </m:oMath>
      <w:r>
        <w:rPr>
          <w:color w:val="000000"/>
          <w:szCs w:val="28"/>
          <w:lang w:bidi="ar-SA"/>
        </w:rPr>
        <w:t xml:space="preserve"> з точністю до першого знака після коми, та занесіть до таблиці 2. Перемістіть </w:t>
      </w:r>
      <w:r w:rsidRPr="00181BB5">
        <w:rPr>
          <w:b/>
          <w:color w:val="000000"/>
          <w:szCs w:val="28"/>
          <w:lang w:bidi="ar-SA"/>
        </w:rPr>
        <w:t>Перший курсор</w:t>
      </w:r>
      <w:r>
        <w:rPr>
          <w:color w:val="000000"/>
          <w:szCs w:val="28"/>
          <w:lang w:bidi="ar-SA"/>
        </w:rPr>
        <w:t xml:space="preserve"> на ділянку, яка відповідає стану води після теплообміну, зчитайте значення температури </w:t>
      </w:r>
      <m:oMath>
        <m:sSubSup>
          <m:sSubSupPr>
            <m:ctrlPr>
              <w:rPr>
                <w:rFonts w:ascii="Cambria Math" w:eastAsiaTheme="minorEastAsia" w:hAnsi="Cambria Math" w:cs="Arial"/>
                <w:i/>
                <w:color w:val="000000"/>
                <w:szCs w:val="28"/>
                <w:lang w:bidi="ar-SA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°</m:t>
            </m:r>
          </m:sup>
        </m:sSubSup>
      </m:oMath>
      <w:r>
        <w:rPr>
          <w:color w:val="000000"/>
          <w:szCs w:val="28"/>
          <w:lang w:bidi="ar-SA"/>
        </w:rPr>
        <w:t xml:space="preserve"> та занесіть до таблиці 2.</w:t>
      </w:r>
    </w:p>
    <w:p w:rsidR="00181BB5" w:rsidRPr="00181BB5" w:rsidRDefault="00181BB5" w:rsidP="00995ACB">
      <w:pPr>
        <w:pStyle w:val="Numberedbullet"/>
        <w:numPr>
          <w:ilvl w:val="0"/>
          <w:numId w:val="28"/>
        </w:numPr>
      </w:pPr>
      <w:r>
        <w:rPr>
          <w:color w:val="000000"/>
          <w:szCs w:val="28"/>
          <w:lang w:bidi="ar-SA"/>
        </w:rPr>
        <w:t xml:space="preserve">Зніміть та встановіть </w:t>
      </w:r>
      <w:r w:rsidRPr="00181BB5">
        <w:rPr>
          <w:b/>
          <w:color w:val="000000"/>
          <w:szCs w:val="28"/>
          <w:lang w:bidi="ar-SA"/>
        </w:rPr>
        <w:t>Перший курсор</w:t>
      </w:r>
      <w:r>
        <w:rPr>
          <w:color w:val="000000"/>
          <w:szCs w:val="28"/>
          <w:lang w:bidi="ar-SA"/>
        </w:rPr>
        <w:t xml:space="preserve"> </w:t>
      </w:r>
      <w:r w:rsidRPr="00181BB5">
        <w:rPr>
          <w:noProof/>
          <w:color w:val="000000"/>
          <w:szCs w:val="28"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25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8"/>
          <w:lang w:bidi="ar-SA"/>
        </w:rPr>
        <w:t xml:space="preserve"> на графік температури, що відповідає нагрітому зразку, зчитайте температуру </w:t>
      </w:r>
      <m:oMath>
        <m:sSubSup>
          <m:sSubSupPr>
            <m:ctrlPr>
              <w:rPr>
                <w:rFonts w:ascii="Cambria Math" w:eastAsiaTheme="minorEastAsia" w:hAnsi="Cambria Math" w:cs="Arial"/>
                <w:i/>
                <w:color w:val="000000"/>
                <w:szCs w:val="28"/>
                <w:lang w:bidi="ar-SA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°</m:t>
            </m:r>
          </m:sup>
        </m:sSubSup>
      </m:oMath>
      <w:r>
        <w:rPr>
          <w:color w:val="000000"/>
          <w:szCs w:val="28"/>
          <w:lang w:bidi="ar-SA"/>
        </w:rPr>
        <w:t xml:space="preserve"> та занесіть до таблиці 2.</w:t>
      </w:r>
    </w:p>
    <w:p w:rsidR="00181BB5" w:rsidRPr="00181BB5" w:rsidRDefault="00181BB5" w:rsidP="00995ACB">
      <w:pPr>
        <w:pStyle w:val="Numberedbullet"/>
        <w:numPr>
          <w:ilvl w:val="0"/>
          <w:numId w:val="28"/>
        </w:numPr>
      </w:pPr>
      <w:r>
        <w:rPr>
          <w:color w:val="000000"/>
          <w:szCs w:val="28"/>
          <w:lang w:bidi="ar-SA"/>
        </w:rPr>
        <w:t xml:space="preserve">Занесіть до таблиці масу води </w:t>
      </w:r>
      <w:r>
        <w:rPr>
          <w:color w:val="000000"/>
          <w:szCs w:val="28"/>
          <w:lang w:val="en-US" w:bidi="ar-SA"/>
        </w:rPr>
        <w:t>m</w:t>
      </w:r>
      <w:proofErr w:type="spellStart"/>
      <w:r w:rsidRPr="00181BB5">
        <w:rPr>
          <w:color w:val="000000"/>
          <w:szCs w:val="28"/>
          <w:vertAlign w:val="subscript"/>
          <w:lang w:val="ru-RU" w:bidi="ar-SA"/>
        </w:rPr>
        <w:t>в</w:t>
      </w:r>
      <w:r>
        <w:rPr>
          <w:color w:val="000000"/>
          <w:szCs w:val="28"/>
          <w:lang w:val="ru-RU" w:bidi="ar-SA"/>
        </w:rPr>
        <w:t>=</w:t>
      </w:r>
      <w:proofErr w:type="spellEnd"/>
      <w:r>
        <w:rPr>
          <w:color w:val="000000"/>
          <w:szCs w:val="28"/>
          <w:lang w:val="ru-RU" w:bidi="ar-SA"/>
        </w:rPr>
        <w:t xml:space="preserve"> 0,08 кг.</w:t>
      </w:r>
    </w:p>
    <w:p w:rsidR="00181BB5" w:rsidRPr="00181BB5" w:rsidRDefault="00181BB5" w:rsidP="00995ACB">
      <w:pPr>
        <w:pStyle w:val="Numberedbullet"/>
        <w:numPr>
          <w:ilvl w:val="0"/>
          <w:numId w:val="28"/>
        </w:numPr>
      </w:pPr>
      <w:r>
        <w:rPr>
          <w:color w:val="000000"/>
          <w:szCs w:val="28"/>
          <w:lang w:bidi="ar-SA"/>
        </w:rPr>
        <w:t>Перейдіть до графіка теплообміну другого зразка та виконайте кроки 12-13.</w:t>
      </w:r>
    </w:p>
    <w:p w:rsidR="00181BB5" w:rsidRPr="00181BB5" w:rsidRDefault="00181BB5" w:rsidP="00995ACB">
      <w:pPr>
        <w:pStyle w:val="Numberedbullet"/>
        <w:numPr>
          <w:ilvl w:val="0"/>
          <w:numId w:val="28"/>
        </w:numPr>
      </w:pPr>
      <w:r>
        <w:rPr>
          <w:color w:val="000000"/>
          <w:szCs w:val="28"/>
          <w:lang w:bidi="ar-SA"/>
        </w:rPr>
        <w:t>За виразом (6) обчисліть значення питомої теплоємності зразків з точністю до цілого числа та занесіть у відповідні поля таблиці 2.</w:t>
      </w:r>
    </w:p>
    <w:p w:rsidR="00181BB5" w:rsidRPr="001B2BE7" w:rsidRDefault="00181BB5" w:rsidP="00995ACB">
      <w:pPr>
        <w:pStyle w:val="Numberedbullet"/>
        <w:numPr>
          <w:ilvl w:val="0"/>
          <w:numId w:val="28"/>
        </w:numPr>
      </w:pPr>
      <w:r>
        <w:rPr>
          <w:color w:val="000000"/>
          <w:szCs w:val="28"/>
          <w:lang w:bidi="ar-SA"/>
        </w:rPr>
        <w:t>За виразом (5) обчисліть значення молярної теплоємності зразків з точністю до цілого числа та занесіть у відповідні поля таблиці 2.</w:t>
      </w:r>
    </w:p>
    <w:p w:rsidR="001B2BE7" w:rsidRPr="00050DF7" w:rsidRDefault="001B2BE7" w:rsidP="001B2BE7">
      <w:pPr>
        <w:pStyle w:val="Numberedbullet"/>
        <w:numPr>
          <w:ilvl w:val="0"/>
          <w:numId w:val="28"/>
        </w:numPr>
      </w:pPr>
      <w:r>
        <w:rPr>
          <w:color w:val="000000"/>
          <w:szCs w:val="28"/>
          <w:lang w:bidi="ar-SA"/>
        </w:rPr>
        <w:t>Зробіть та занотуйте висновки з досліджень.</w:t>
      </w:r>
    </w:p>
    <w:p w:rsidR="00260085" w:rsidRPr="00050DF7" w:rsidRDefault="00260085" w:rsidP="001B2BE7">
      <w:pPr>
        <w:pStyle w:val="Numberedbullet"/>
        <w:ind w:left="1440"/>
      </w:pPr>
    </w:p>
    <w:p w:rsidR="00050DF7" w:rsidRPr="006325ED" w:rsidRDefault="00050DF7" w:rsidP="00F13C5B">
      <w:pPr>
        <w:pStyle w:val="Numberedbullet"/>
      </w:pPr>
    </w:p>
    <w:p w:rsidR="003B02D0" w:rsidRPr="00491444" w:rsidRDefault="003B02D0" w:rsidP="00F13C5B">
      <w:pPr>
        <w:pStyle w:val="Numberedbullet"/>
      </w:pPr>
      <w:r w:rsidRPr="00491444">
        <w:t>Таблиця результатів</w:t>
      </w:r>
      <w:r w:rsidR="00491444">
        <w:t xml:space="preserve"> </w:t>
      </w:r>
      <w:r w:rsidR="00491444" w:rsidRPr="00491444">
        <w:t>1</w:t>
      </w:r>
    </w:p>
    <w:p w:rsidR="00491444" w:rsidRDefault="00491444" w:rsidP="00F13C5B">
      <w:pPr>
        <w:pStyle w:val="Numberedbullet"/>
      </w:pPr>
    </w:p>
    <w:tbl>
      <w:tblPr>
        <w:tblStyle w:val="a7"/>
        <w:tblW w:w="0" w:type="auto"/>
        <w:tblLook w:val="04A0"/>
      </w:tblPr>
      <w:tblGrid>
        <w:gridCol w:w="1115"/>
        <w:gridCol w:w="1281"/>
        <w:gridCol w:w="1151"/>
        <w:gridCol w:w="1240"/>
        <w:gridCol w:w="1241"/>
        <w:gridCol w:w="1241"/>
        <w:gridCol w:w="1151"/>
        <w:gridCol w:w="1151"/>
      </w:tblGrid>
      <w:tr w:rsidR="001B2BE7" w:rsidTr="001B2BE7">
        <w:tc>
          <w:tcPr>
            <w:tcW w:w="1115" w:type="dxa"/>
          </w:tcPr>
          <w:p w:rsidR="001B2BE7" w:rsidRPr="001B2BE7" w:rsidRDefault="001B2BE7" w:rsidP="001B2BE7">
            <w:pPr>
              <w:pStyle w:val="Numberedbullet"/>
              <w:ind w:left="0"/>
            </w:pPr>
            <w:proofErr w:type="spellStart"/>
            <w:r w:rsidRPr="001B2BE7">
              <w:t>Р</w:t>
            </w:r>
            <w:r w:rsidRPr="001B2BE7">
              <w:rPr>
                <w:vertAlign w:val="subscript"/>
              </w:rPr>
              <w:t>ст</w:t>
            </w:r>
            <w:proofErr w:type="spellEnd"/>
            <w:r w:rsidRPr="001B2BE7">
              <w:t>(Н)</w:t>
            </w:r>
          </w:p>
        </w:tc>
        <w:tc>
          <w:tcPr>
            <w:tcW w:w="1281" w:type="dxa"/>
          </w:tcPr>
          <w:p w:rsidR="001B2BE7" w:rsidRDefault="00547FA3" w:rsidP="001B2BE7">
            <w:pPr>
              <w:pStyle w:val="Numberedbullet"/>
              <w:ind w:left="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ст</m:t>
                  </m:r>
                </m:sub>
              </m:sSub>
            </m:oMath>
            <w:r w:rsidR="001B2BE7">
              <w:t>(кг)</w:t>
            </w:r>
          </w:p>
        </w:tc>
        <w:tc>
          <w:tcPr>
            <w:tcW w:w="1151" w:type="dxa"/>
          </w:tcPr>
          <w:p w:rsidR="001B2BE7" w:rsidRPr="00905F0D" w:rsidRDefault="00547FA3" w:rsidP="001B2BE7">
            <w:pPr>
              <w:pStyle w:val="Numberedbullet"/>
              <w:ind w:left="0"/>
              <w:jc w:val="center"/>
              <w:rPr>
                <w:rFonts w:eastAsia="Calibri" w:cs="Arial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в</m:t>
                  </m:r>
                </m:sub>
              </m:sSub>
            </m:oMath>
            <w:r w:rsidR="001B2BE7">
              <w:rPr>
                <w:rFonts w:eastAsia="Calibri" w:cs="Arial"/>
              </w:rPr>
              <w:t>(кг)</w:t>
            </w:r>
          </w:p>
        </w:tc>
        <w:tc>
          <w:tcPr>
            <w:tcW w:w="1240" w:type="dxa"/>
          </w:tcPr>
          <w:p w:rsidR="001B2BE7" w:rsidRDefault="00547FA3" w:rsidP="001B2BE7">
            <w:pPr>
              <w:pStyle w:val="Numberedbullet"/>
              <w:ind w:left="0"/>
              <w:jc w:val="center"/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°</m:t>
                  </m:r>
                </m:sup>
              </m:sSubSup>
            </m:oMath>
            <w:r w:rsidR="001B2BE7">
              <w:t>(С)</w:t>
            </w:r>
          </w:p>
        </w:tc>
        <w:tc>
          <w:tcPr>
            <w:tcW w:w="1241" w:type="dxa"/>
          </w:tcPr>
          <w:p w:rsidR="001B2BE7" w:rsidRDefault="00547FA3" w:rsidP="001B2BE7">
            <w:pPr>
              <w:pStyle w:val="Numberedbullet"/>
              <w:ind w:left="0"/>
              <w:jc w:val="center"/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°</m:t>
                  </m:r>
                </m:sup>
              </m:sSubSup>
            </m:oMath>
            <w:r w:rsidR="001B2BE7">
              <w:t>(С)</w:t>
            </w:r>
          </w:p>
        </w:tc>
        <w:tc>
          <w:tcPr>
            <w:tcW w:w="1241" w:type="dxa"/>
          </w:tcPr>
          <w:p w:rsidR="001B2BE7" w:rsidRDefault="00547FA3" w:rsidP="001B2BE7">
            <w:pPr>
              <w:pStyle w:val="Numberedbullet"/>
              <w:ind w:left="0"/>
              <w:jc w:val="center"/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°</m:t>
                  </m:r>
                </m:sup>
              </m:sSubSup>
            </m:oMath>
            <w:r w:rsidR="001B2BE7">
              <w:t>(С)</w:t>
            </w:r>
          </w:p>
        </w:tc>
        <w:tc>
          <w:tcPr>
            <w:tcW w:w="1151" w:type="dxa"/>
          </w:tcPr>
          <w:p w:rsidR="001B2BE7" w:rsidRDefault="00547FA3" w:rsidP="001B2BE7">
            <w:pPr>
              <w:pStyle w:val="Numberedbullet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ст</m:t>
                    </m:r>
                  </m:sub>
                </m:sSub>
                <m:r>
                  <w:rPr>
                    <w:rFonts w:ascii="Cambria Math" w:hAnsi="Cambria Math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Дж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К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151" w:type="dxa"/>
          </w:tcPr>
          <w:p w:rsidR="001B2BE7" w:rsidRPr="006D14BC" w:rsidRDefault="006D14BC" w:rsidP="001B2BE7">
            <w:pPr>
              <w:pStyle w:val="Numberedbullet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ск</m:t>
                    </m:r>
                  </m:sub>
                </m:sSub>
                <m:r>
                  <w:rPr>
                    <w:rFonts w:ascii="Cambria Math" w:hAnsi="Cambria Math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Дж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кгК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1B2BE7" w:rsidTr="001B2BE7">
        <w:tc>
          <w:tcPr>
            <w:tcW w:w="1115" w:type="dxa"/>
          </w:tcPr>
          <w:p w:rsidR="001B2BE7" w:rsidRDefault="001B2BE7" w:rsidP="00F13C5B">
            <w:pPr>
              <w:pStyle w:val="Numberedbullet"/>
            </w:pPr>
          </w:p>
        </w:tc>
        <w:tc>
          <w:tcPr>
            <w:tcW w:w="1281" w:type="dxa"/>
          </w:tcPr>
          <w:p w:rsidR="001B2BE7" w:rsidRDefault="001B2BE7" w:rsidP="001B2BE7">
            <w:pPr>
              <w:pStyle w:val="Numberedbullet"/>
              <w:jc w:val="center"/>
            </w:pPr>
          </w:p>
        </w:tc>
        <w:tc>
          <w:tcPr>
            <w:tcW w:w="1151" w:type="dxa"/>
          </w:tcPr>
          <w:p w:rsidR="001B2BE7" w:rsidRDefault="001B2BE7" w:rsidP="001B2BE7">
            <w:pPr>
              <w:pStyle w:val="Numberedbullet"/>
              <w:jc w:val="center"/>
            </w:pPr>
          </w:p>
        </w:tc>
        <w:tc>
          <w:tcPr>
            <w:tcW w:w="1240" w:type="dxa"/>
          </w:tcPr>
          <w:p w:rsidR="001B2BE7" w:rsidRDefault="001B2BE7" w:rsidP="001B2BE7">
            <w:pPr>
              <w:pStyle w:val="Numberedbullet"/>
              <w:jc w:val="center"/>
            </w:pPr>
          </w:p>
        </w:tc>
        <w:tc>
          <w:tcPr>
            <w:tcW w:w="1241" w:type="dxa"/>
          </w:tcPr>
          <w:p w:rsidR="001B2BE7" w:rsidRDefault="001B2BE7" w:rsidP="001B2BE7">
            <w:pPr>
              <w:pStyle w:val="Numberedbullet"/>
              <w:jc w:val="center"/>
            </w:pPr>
          </w:p>
        </w:tc>
        <w:tc>
          <w:tcPr>
            <w:tcW w:w="1241" w:type="dxa"/>
          </w:tcPr>
          <w:p w:rsidR="001B2BE7" w:rsidRDefault="001B2BE7" w:rsidP="001B2BE7">
            <w:pPr>
              <w:pStyle w:val="Numberedbullet"/>
              <w:jc w:val="center"/>
            </w:pPr>
          </w:p>
        </w:tc>
        <w:tc>
          <w:tcPr>
            <w:tcW w:w="1151" w:type="dxa"/>
          </w:tcPr>
          <w:p w:rsidR="001B2BE7" w:rsidRDefault="001B2BE7" w:rsidP="001B2BE7">
            <w:pPr>
              <w:pStyle w:val="Numberedbullet"/>
              <w:jc w:val="center"/>
            </w:pPr>
          </w:p>
        </w:tc>
        <w:tc>
          <w:tcPr>
            <w:tcW w:w="1151" w:type="dxa"/>
          </w:tcPr>
          <w:p w:rsidR="001B2BE7" w:rsidRDefault="001B2BE7" w:rsidP="001B2BE7">
            <w:pPr>
              <w:pStyle w:val="Numberedbullet"/>
              <w:jc w:val="center"/>
            </w:pPr>
          </w:p>
        </w:tc>
      </w:tr>
    </w:tbl>
    <w:p w:rsidR="00050DF7" w:rsidRPr="00050DF7" w:rsidRDefault="00050DF7" w:rsidP="00F13C5B">
      <w:pPr>
        <w:pStyle w:val="Numberedbullet"/>
      </w:pPr>
    </w:p>
    <w:p w:rsidR="00050DF7" w:rsidRPr="00491444" w:rsidRDefault="00050DF7" w:rsidP="00F13C5B">
      <w:pPr>
        <w:pStyle w:val="Numberedbullet"/>
      </w:pPr>
    </w:p>
    <w:p w:rsidR="00491444" w:rsidRPr="00491444" w:rsidRDefault="00491444" w:rsidP="00F13C5B">
      <w:pPr>
        <w:pStyle w:val="Numberedbullet"/>
      </w:pPr>
      <w:r w:rsidRPr="00491444">
        <w:t>Таблиця результатів</w:t>
      </w:r>
      <w:r>
        <w:t xml:space="preserve"> </w:t>
      </w:r>
      <w:r w:rsidRPr="00491444">
        <w:t>2</w:t>
      </w:r>
    </w:p>
    <w:p w:rsidR="00491444" w:rsidRDefault="00491444" w:rsidP="00F13C5B">
      <w:pPr>
        <w:pStyle w:val="Numberedbullet"/>
      </w:pPr>
    </w:p>
    <w:tbl>
      <w:tblPr>
        <w:tblStyle w:val="a7"/>
        <w:tblW w:w="0" w:type="auto"/>
        <w:tblInd w:w="-34" w:type="dxa"/>
        <w:tblLook w:val="04A0"/>
      </w:tblPr>
      <w:tblGrid>
        <w:gridCol w:w="1985"/>
        <w:gridCol w:w="862"/>
        <w:gridCol w:w="1041"/>
        <w:gridCol w:w="967"/>
        <w:gridCol w:w="770"/>
        <w:gridCol w:w="775"/>
        <w:gridCol w:w="775"/>
        <w:gridCol w:w="1095"/>
        <w:gridCol w:w="1335"/>
      </w:tblGrid>
      <w:tr w:rsidR="00235757" w:rsidTr="00235757">
        <w:tc>
          <w:tcPr>
            <w:tcW w:w="1985" w:type="dxa"/>
          </w:tcPr>
          <w:p w:rsidR="00235757" w:rsidRDefault="00235757" w:rsidP="00F13C5B">
            <w:pPr>
              <w:pStyle w:val="Numberedbullet"/>
              <w:ind w:left="0"/>
            </w:pPr>
            <w:r>
              <w:t>Матеріал зразка</w:t>
            </w:r>
          </w:p>
        </w:tc>
        <w:tc>
          <w:tcPr>
            <w:tcW w:w="862" w:type="dxa"/>
          </w:tcPr>
          <w:p w:rsidR="00235757" w:rsidRDefault="00235757" w:rsidP="00F13C5B">
            <w:pPr>
              <w:pStyle w:val="Numberedbullet"/>
              <w:ind w:left="0"/>
            </w:pPr>
            <w:proofErr w:type="spellStart"/>
            <w:r>
              <w:t>Р</w:t>
            </w:r>
            <w:r w:rsidRPr="00235757">
              <w:rPr>
                <w:vertAlign w:val="subscript"/>
              </w:rPr>
              <w:t>зр</w:t>
            </w:r>
            <w:proofErr w:type="spellEnd"/>
            <w:r>
              <w:t>(Н)</w:t>
            </w:r>
          </w:p>
        </w:tc>
        <w:tc>
          <w:tcPr>
            <w:tcW w:w="1041" w:type="dxa"/>
          </w:tcPr>
          <w:p w:rsidR="00235757" w:rsidRDefault="00235757" w:rsidP="00F13C5B">
            <w:pPr>
              <w:pStyle w:val="Numberedbullet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зр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(кг)</m:t>
                </m:r>
              </m:oMath>
            </m:oMathPara>
          </w:p>
        </w:tc>
        <w:tc>
          <w:tcPr>
            <w:tcW w:w="967" w:type="dxa"/>
          </w:tcPr>
          <w:p w:rsidR="00235757" w:rsidRDefault="00235757" w:rsidP="00F13C5B">
            <w:pPr>
              <w:pStyle w:val="Numberedbullet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в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(кг)</m:t>
                </m:r>
              </m:oMath>
            </m:oMathPara>
          </w:p>
        </w:tc>
        <w:tc>
          <w:tcPr>
            <w:tcW w:w="770" w:type="dxa"/>
          </w:tcPr>
          <w:p w:rsidR="00235757" w:rsidRDefault="00235757" w:rsidP="00F13C5B">
            <w:pPr>
              <w:pStyle w:val="Numberedbullet"/>
              <w:ind w:left="0"/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°</m:t>
                  </m:r>
                </m:sup>
              </m:sSubSup>
            </m:oMath>
            <w:r>
              <w:t>(С)</w:t>
            </w:r>
          </w:p>
        </w:tc>
        <w:tc>
          <w:tcPr>
            <w:tcW w:w="775" w:type="dxa"/>
          </w:tcPr>
          <w:p w:rsidR="00235757" w:rsidRDefault="00235757" w:rsidP="00F13C5B">
            <w:pPr>
              <w:pStyle w:val="Numberedbullet"/>
              <w:ind w:left="0"/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°</m:t>
                  </m:r>
                </m:sup>
              </m:sSubSup>
            </m:oMath>
            <w:r>
              <w:t>(С)</w:t>
            </w:r>
          </w:p>
        </w:tc>
        <w:tc>
          <w:tcPr>
            <w:tcW w:w="775" w:type="dxa"/>
          </w:tcPr>
          <w:p w:rsidR="00235757" w:rsidRDefault="00235757" w:rsidP="00F13C5B">
            <w:pPr>
              <w:pStyle w:val="Numberedbullet"/>
              <w:ind w:left="0"/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°</m:t>
                  </m:r>
                </m:sup>
              </m:sSubSup>
            </m:oMath>
            <w:r>
              <w:t>(С)</w:t>
            </w:r>
          </w:p>
        </w:tc>
        <w:tc>
          <w:tcPr>
            <w:tcW w:w="1095" w:type="dxa"/>
          </w:tcPr>
          <w:p w:rsidR="00235757" w:rsidRDefault="00235757" w:rsidP="00F13C5B">
            <w:pPr>
              <w:pStyle w:val="Numberedbullet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зр</m:t>
                    </m:r>
                  </m:sub>
                </m:sSub>
                <m:r>
                  <w:rPr>
                    <w:rFonts w:ascii="Cambria Math" w:hAnsi="Cambria Math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Дж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кгК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335" w:type="dxa"/>
          </w:tcPr>
          <w:p w:rsidR="00235757" w:rsidRDefault="00235757" w:rsidP="00F13C5B">
            <w:pPr>
              <w:pStyle w:val="Numberedbullet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ν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мольК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</w:tc>
      </w:tr>
      <w:tr w:rsidR="00235757" w:rsidTr="00235757">
        <w:tc>
          <w:tcPr>
            <w:tcW w:w="1985" w:type="dxa"/>
          </w:tcPr>
          <w:p w:rsidR="00235757" w:rsidRDefault="00235757" w:rsidP="00F13C5B">
            <w:pPr>
              <w:pStyle w:val="Numberedbullet"/>
              <w:ind w:left="0"/>
            </w:pPr>
            <w:r>
              <w:t>Алюміній</w:t>
            </w:r>
          </w:p>
        </w:tc>
        <w:tc>
          <w:tcPr>
            <w:tcW w:w="862" w:type="dxa"/>
          </w:tcPr>
          <w:p w:rsidR="00235757" w:rsidRDefault="00235757" w:rsidP="00F13C5B">
            <w:pPr>
              <w:pStyle w:val="Numberedbullet"/>
              <w:ind w:left="0"/>
            </w:pPr>
          </w:p>
        </w:tc>
        <w:tc>
          <w:tcPr>
            <w:tcW w:w="1041" w:type="dxa"/>
          </w:tcPr>
          <w:p w:rsidR="00235757" w:rsidRDefault="00235757" w:rsidP="00F13C5B">
            <w:pPr>
              <w:pStyle w:val="Numberedbullet"/>
              <w:ind w:left="0"/>
            </w:pPr>
          </w:p>
        </w:tc>
        <w:tc>
          <w:tcPr>
            <w:tcW w:w="967" w:type="dxa"/>
          </w:tcPr>
          <w:p w:rsidR="00235757" w:rsidRDefault="00235757" w:rsidP="00F13C5B">
            <w:pPr>
              <w:pStyle w:val="Numberedbullet"/>
              <w:ind w:left="0"/>
            </w:pPr>
          </w:p>
        </w:tc>
        <w:tc>
          <w:tcPr>
            <w:tcW w:w="770" w:type="dxa"/>
          </w:tcPr>
          <w:p w:rsidR="00235757" w:rsidRDefault="00235757" w:rsidP="00F13C5B">
            <w:pPr>
              <w:pStyle w:val="Numberedbullet"/>
              <w:ind w:left="0"/>
            </w:pPr>
          </w:p>
        </w:tc>
        <w:tc>
          <w:tcPr>
            <w:tcW w:w="775" w:type="dxa"/>
          </w:tcPr>
          <w:p w:rsidR="00235757" w:rsidRDefault="00235757" w:rsidP="00F13C5B">
            <w:pPr>
              <w:pStyle w:val="Numberedbullet"/>
              <w:ind w:left="0"/>
            </w:pPr>
          </w:p>
        </w:tc>
        <w:tc>
          <w:tcPr>
            <w:tcW w:w="775" w:type="dxa"/>
          </w:tcPr>
          <w:p w:rsidR="00235757" w:rsidRDefault="00235757" w:rsidP="00F13C5B">
            <w:pPr>
              <w:pStyle w:val="Numberedbullet"/>
              <w:ind w:left="0"/>
            </w:pPr>
          </w:p>
        </w:tc>
        <w:tc>
          <w:tcPr>
            <w:tcW w:w="1095" w:type="dxa"/>
          </w:tcPr>
          <w:p w:rsidR="00235757" w:rsidRDefault="00235757" w:rsidP="00F13C5B">
            <w:pPr>
              <w:pStyle w:val="Numberedbullet"/>
              <w:ind w:left="0"/>
            </w:pPr>
          </w:p>
        </w:tc>
        <w:tc>
          <w:tcPr>
            <w:tcW w:w="1335" w:type="dxa"/>
          </w:tcPr>
          <w:p w:rsidR="00235757" w:rsidRDefault="00235757" w:rsidP="00F13C5B">
            <w:pPr>
              <w:pStyle w:val="Numberedbullet"/>
              <w:ind w:left="0"/>
            </w:pPr>
          </w:p>
        </w:tc>
      </w:tr>
      <w:tr w:rsidR="00235757" w:rsidTr="00235757">
        <w:tc>
          <w:tcPr>
            <w:tcW w:w="1985" w:type="dxa"/>
          </w:tcPr>
          <w:p w:rsidR="00235757" w:rsidRDefault="00235757" w:rsidP="00F13C5B">
            <w:pPr>
              <w:pStyle w:val="Numberedbullet"/>
              <w:ind w:left="0"/>
            </w:pPr>
            <w:r>
              <w:t>Залізо</w:t>
            </w:r>
          </w:p>
        </w:tc>
        <w:tc>
          <w:tcPr>
            <w:tcW w:w="862" w:type="dxa"/>
          </w:tcPr>
          <w:p w:rsidR="00235757" w:rsidRDefault="00235757" w:rsidP="00F13C5B">
            <w:pPr>
              <w:pStyle w:val="Numberedbullet"/>
              <w:ind w:left="0"/>
            </w:pPr>
          </w:p>
        </w:tc>
        <w:tc>
          <w:tcPr>
            <w:tcW w:w="1041" w:type="dxa"/>
          </w:tcPr>
          <w:p w:rsidR="00235757" w:rsidRDefault="00235757" w:rsidP="00F13C5B">
            <w:pPr>
              <w:pStyle w:val="Numberedbullet"/>
              <w:ind w:left="0"/>
            </w:pPr>
          </w:p>
        </w:tc>
        <w:tc>
          <w:tcPr>
            <w:tcW w:w="967" w:type="dxa"/>
          </w:tcPr>
          <w:p w:rsidR="00235757" w:rsidRDefault="00235757" w:rsidP="00F13C5B">
            <w:pPr>
              <w:pStyle w:val="Numberedbullet"/>
              <w:ind w:left="0"/>
            </w:pPr>
          </w:p>
        </w:tc>
        <w:tc>
          <w:tcPr>
            <w:tcW w:w="770" w:type="dxa"/>
          </w:tcPr>
          <w:p w:rsidR="00235757" w:rsidRDefault="00235757" w:rsidP="00F13C5B">
            <w:pPr>
              <w:pStyle w:val="Numberedbullet"/>
              <w:ind w:left="0"/>
            </w:pPr>
          </w:p>
        </w:tc>
        <w:tc>
          <w:tcPr>
            <w:tcW w:w="775" w:type="dxa"/>
          </w:tcPr>
          <w:p w:rsidR="00235757" w:rsidRDefault="00235757" w:rsidP="00F13C5B">
            <w:pPr>
              <w:pStyle w:val="Numberedbullet"/>
              <w:ind w:left="0"/>
            </w:pPr>
          </w:p>
        </w:tc>
        <w:tc>
          <w:tcPr>
            <w:tcW w:w="775" w:type="dxa"/>
          </w:tcPr>
          <w:p w:rsidR="00235757" w:rsidRDefault="00235757" w:rsidP="00F13C5B">
            <w:pPr>
              <w:pStyle w:val="Numberedbullet"/>
              <w:ind w:left="0"/>
            </w:pPr>
          </w:p>
        </w:tc>
        <w:tc>
          <w:tcPr>
            <w:tcW w:w="1095" w:type="dxa"/>
          </w:tcPr>
          <w:p w:rsidR="00235757" w:rsidRDefault="00235757" w:rsidP="00F13C5B">
            <w:pPr>
              <w:pStyle w:val="Numberedbullet"/>
              <w:ind w:left="0"/>
            </w:pPr>
          </w:p>
        </w:tc>
        <w:tc>
          <w:tcPr>
            <w:tcW w:w="1335" w:type="dxa"/>
          </w:tcPr>
          <w:p w:rsidR="00235757" w:rsidRDefault="00235757" w:rsidP="00F13C5B">
            <w:pPr>
              <w:pStyle w:val="Numberedbullet"/>
              <w:ind w:left="0"/>
            </w:pPr>
          </w:p>
        </w:tc>
      </w:tr>
    </w:tbl>
    <w:p w:rsidR="00050DF7" w:rsidRPr="00050DF7" w:rsidRDefault="00050DF7" w:rsidP="00F13C5B">
      <w:pPr>
        <w:pStyle w:val="Numberedbullet"/>
      </w:pPr>
    </w:p>
    <w:p w:rsidR="006325ED" w:rsidRDefault="006325ED" w:rsidP="00F13C5B">
      <w:pPr>
        <w:pStyle w:val="Numberedbullet"/>
      </w:pPr>
    </w:p>
    <w:p w:rsidR="001E183E" w:rsidRPr="00670865" w:rsidRDefault="008E537F" w:rsidP="00F13C5B">
      <w:pPr>
        <w:pStyle w:val="Numberedbullet"/>
      </w:pPr>
      <w:r w:rsidRPr="00670865">
        <w:t>Висновки дослідження</w:t>
      </w:r>
    </w:p>
    <w:p w:rsidR="008E537F" w:rsidRDefault="008E537F" w:rsidP="00F13C5B">
      <w:pPr>
        <w:pStyle w:val="Numberedbullet"/>
      </w:pPr>
    </w:p>
    <w:p w:rsidR="008E537F" w:rsidRPr="00670865" w:rsidRDefault="008E537F" w:rsidP="00F13C5B">
      <w:pPr>
        <w:pStyle w:val="Numberedbullet"/>
      </w:pPr>
      <w:r w:rsidRPr="00670865"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37F" w:rsidRPr="00670865" w:rsidRDefault="008E537F" w:rsidP="00F13C5B">
      <w:pPr>
        <w:pStyle w:val="Numberedbullet"/>
      </w:pPr>
      <w:r w:rsidRPr="00670865">
        <w:lastRenderedPageBreak/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37F" w:rsidRPr="00670865" w:rsidRDefault="008E537F" w:rsidP="00F13C5B">
      <w:pPr>
        <w:pStyle w:val="Numberedbullet"/>
      </w:pPr>
    </w:p>
    <w:p w:rsidR="008E537F" w:rsidRPr="00670865" w:rsidRDefault="008E537F" w:rsidP="00F13C5B">
      <w:pPr>
        <w:pStyle w:val="Numberedbullet"/>
      </w:pPr>
      <w:r w:rsidRPr="00670865">
        <w:t>Розвиток дослідження</w:t>
      </w:r>
    </w:p>
    <w:p w:rsidR="008E537F" w:rsidRDefault="008E537F" w:rsidP="00F13C5B">
      <w:pPr>
        <w:pStyle w:val="Numberedbullet"/>
      </w:pPr>
    </w:p>
    <w:p w:rsidR="00670865" w:rsidRPr="00670865" w:rsidRDefault="00235757" w:rsidP="00F13C5B">
      <w:pPr>
        <w:pStyle w:val="Numberedbullet"/>
      </w:pPr>
      <w:r>
        <w:t>Виходячи з того, що молярна теплоємність стала для одноатомних зразків, запропонуєте спосіб перевірки за теплоємністю складу металевих монет</w:t>
      </w:r>
      <w:r w:rsidR="00670865" w:rsidRPr="00670865">
        <w:t>.</w:t>
      </w:r>
    </w:p>
    <w:sectPr w:rsidR="00670865" w:rsidRPr="00670865" w:rsidSect="0040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E805E34"/>
    <w:lvl w:ilvl="0">
      <w:start w:val="1"/>
      <w:numFmt w:val="lowerLetter"/>
      <w:pStyle w:val="SubNumberedbulle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ru-RU"/>
      </w:rPr>
    </w:lvl>
  </w:abstractNum>
  <w:abstractNum w:abstractNumId="1">
    <w:nsid w:val="FFFFFF88"/>
    <w:multiLevelType w:val="singleLevel"/>
    <w:tmpl w:val="1410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064CFE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7A5"/>
    <w:multiLevelType w:val="hybridMultilevel"/>
    <w:tmpl w:val="2F764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382F5C"/>
    <w:multiLevelType w:val="hybridMultilevel"/>
    <w:tmpl w:val="406E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7A5D"/>
    <w:multiLevelType w:val="hybridMultilevel"/>
    <w:tmpl w:val="8E782DC8"/>
    <w:lvl w:ilvl="0" w:tplc="4DC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16EDD"/>
    <w:multiLevelType w:val="hybridMultilevel"/>
    <w:tmpl w:val="AED23048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8157B"/>
    <w:multiLevelType w:val="hybridMultilevel"/>
    <w:tmpl w:val="5AD07A28"/>
    <w:lvl w:ilvl="0" w:tplc="AD041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B5150"/>
    <w:multiLevelType w:val="hybridMultilevel"/>
    <w:tmpl w:val="A37411A6"/>
    <w:lvl w:ilvl="0" w:tplc="3B94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8180A"/>
    <w:multiLevelType w:val="hybridMultilevel"/>
    <w:tmpl w:val="CB5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1659F"/>
    <w:multiLevelType w:val="hybridMultilevel"/>
    <w:tmpl w:val="A7702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17DEB"/>
    <w:multiLevelType w:val="hybridMultilevel"/>
    <w:tmpl w:val="E2A43930"/>
    <w:lvl w:ilvl="0" w:tplc="3B70A290">
      <w:start w:val="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81360E5"/>
    <w:multiLevelType w:val="hybridMultilevel"/>
    <w:tmpl w:val="1D20BEBA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A32E0A"/>
    <w:multiLevelType w:val="hybridMultilevel"/>
    <w:tmpl w:val="85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63C2E"/>
    <w:multiLevelType w:val="hybridMultilevel"/>
    <w:tmpl w:val="158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27672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0F0C81"/>
    <w:multiLevelType w:val="hybridMultilevel"/>
    <w:tmpl w:val="D4EABA4C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B0FEA"/>
    <w:multiLevelType w:val="hybridMultilevel"/>
    <w:tmpl w:val="278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5707F7"/>
    <w:multiLevelType w:val="hybridMultilevel"/>
    <w:tmpl w:val="FB3CBCE8"/>
    <w:lvl w:ilvl="0" w:tplc="A85658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D5CF1"/>
    <w:multiLevelType w:val="hybridMultilevel"/>
    <w:tmpl w:val="8406761C"/>
    <w:lvl w:ilvl="0" w:tplc="8D56A04E">
      <w:start w:val="1"/>
      <w:numFmt w:val="bullet"/>
      <w:pStyle w:val="setup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>
    <w:nsid w:val="5BFE7907"/>
    <w:multiLevelType w:val="hybridMultilevel"/>
    <w:tmpl w:val="ACA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25FE9"/>
    <w:multiLevelType w:val="hybridMultilevel"/>
    <w:tmpl w:val="6EBC8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FC4567"/>
    <w:multiLevelType w:val="hybridMultilevel"/>
    <w:tmpl w:val="9864A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5CE2313"/>
    <w:multiLevelType w:val="hybridMultilevel"/>
    <w:tmpl w:val="C606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C44AE2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2"/>
  </w:num>
  <w:num w:numId="5">
    <w:abstractNumId w:val="6"/>
  </w:num>
  <w:num w:numId="6">
    <w:abstractNumId w:val="24"/>
  </w:num>
  <w:num w:numId="7">
    <w:abstractNumId w:val="17"/>
  </w:num>
  <w:num w:numId="8">
    <w:abstractNumId w:val="13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18"/>
  </w:num>
  <w:num w:numId="15">
    <w:abstractNumId w:val="4"/>
  </w:num>
  <w:num w:numId="16">
    <w:abstractNumId w:val="19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0"/>
  </w:num>
  <w:num w:numId="20">
    <w:abstractNumId w:val="15"/>
  </w:num>
  <w:num w:numId="21">
    <w:abstractNumId w:val="12"/>
  </w:num>
  <w:num w:numId="22">
    <w:abstractNumId w:val="16"/>
  </w:num>
  <w:num w:numId="23">
    <w:abstractNumId w:val="10"/>
  </w:num>
  <w:num w:numId="24">
    <w:abstractNumId w:val="25"/>
  </w:num>
  <w:num w:numId="25">
    <w:abstractNumId w:val="11"/>
  </w:num>
  <w:num w:numId="26">
    <w:abstractNumId w:val="7"/>
  </w:num>
  <w:num w:numId="27">
    <w:abstractNumId w:val="22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83F"/>
    <w:rsid w:val="00001C36"/>
    <w:rsid w:val="000169A5"/>
    <w:rsid w:val="00016E86"/>
    <w:rsid w:val="00050DF7"/>
    <w:rsid w:val="00052AE4"/>
    <w:rsid w:val="00053D1A"/>
    <w:rsid w:val="00053E76"/>
    <w:rsid w:val="00082FF8"/>
    <w:rsid w:val="000847E7"/>
    <w:rsid w:val="00084A6D"/>
    <w:rsid w:val="00093DC9"/>
    <w:rsid w:val="000961EF"/>
    <w:rsid w:val="000A72E8"/>
    <w:rsid w:val="000B3720"/>
    <w:rsid w:val="000B3B1E"/>
    <w:rsid w:val="000B461E"/>
    <w:rsid w:val="000C1954"/>
    <w:rsid w:val="000D09DB"/>
    <w:rsid w:val="000D20A1"/>
    <w:rsid w:val="000D3E3A"/>
    <w:rsid w:val="000D5989"/>
    <w:rsid w:val="0011640E"/>
    <w:rsid w:val="0012211D"/>
    <w:rsid w:val="0013037A"/>
    <w:rsid w:val="00135AD7"/>
    <w:rsid w:val="0016076F"/>
    <w:rsid w:val="00160997"/>
    <w:rsid w:val="001651A2"/>
    <w:rsid w:val="001662F6"/>
    <w:rsid w:val="00181BB5"/>
    <w:rsid w:val="001840DE"/>
    <w:rsid w:val="001A46E3"/>
    <w:rsid w:val="001B2BE7"/>
    <w:rsid w:val="001B4366"/>
    <w:rsid w:val="001C2890"/>
    <w:rsid w:val="001E183E"/>
    <w:rsid w:val="001F26B2"/>
    <w:rsid w:val="00231281"/>
    <w:rsid w:val="00235757"/>
    <w:rsid w:val="00242BE2"/>
    <w:rsid w:val="002565BF"/>
    <w:rsid w:val="00260085"/>
    <w:rsid w:val="0027772C"/>
    <w:rsid w:val="00292535"/>
    <w:rsid w:val="00295742"/>
    <w:rsid w:val="002B1569"/>
    <w:rsid w:val="002C0605"/>
    <w:rsid w:val="002D2265"/>
    <w:rsid w:val="002E55A5"/>
    <w:rsid w:val="00312BBA"/>
    <w:rsid w:val="003428ED"/>
    <w:rsid w:val="00345A02"/>
    <w:rsid w:val="00345E3B"/>
    <w:rsid w:val="00376D7A"/>
    <w:rsid w:val="003932B8"/>
    <w:rsid w:val="003964E6"/>
    <w:rsid w:val="003A6288"/>
    <w:rsid w:val="003A62DC"/>
    <w:rsid w:val="003B02D0"/>
    <w:rsid w:val="003B4184"/>
    <w:rsid w:val="003D64F4"/>
    <w:rsid w:val="003E478A"/>
    <w:rsid w:val="003F3A2E"/>
    <w:rsid w:val="00402A81"/>
    <w:rsid w:val="00404BBC"/>
    <w:rsid w:val="00404F1B"/>
    <w:rsid w:val="00422805"/>
    <w:rsid w:val="00452765"/>
    <w:rsid w:val="004662EF"/>
    <w:rsid w:val="0048717C"/>
    <w:rsid w:val="00491444"/>
    <w:rsid w:val="00494EBE"/>
    <w:rsid w:val="004B4E82"/>
    <w:rsid w:val="004C1819"/>
    <w:rsid w:val="004D4CD9"/>
    <w:rsid w:val="004F456D"/>
    <w:rsid w:val="004F67A8"/>
    <w:rsid w:val="00502CCD"/>
    <w:rsid w:val="00507646"/>
    <w:rsid w:val="00522824"/>
    <w:rsid w:val="005331F3"/>
    <w:rsid w:val="005365E1"/>
    <w:rsid w:val="005407E7"/>
    <w:rsid w:val="00547FA3"/>
    <w:rsid w:val="005556A3"/>
    <w:rsid w:val="00583DB9"/>
    <w:rsid w:val="0059451E"/>
    <w:rsid w:val="0059537D"/>
    <w:rsid w:val="005C198E"/>
    <w:rsid w:val="005D1CF2"/>
    <w:rsid w:val="006016AB"/>
    <w:rsid w:val="00614A8C"/>
    <w:rsid w:val="006156F0"/>
    <w:rsid w:val="006325ED"/>
    <w:rsid w:val="00636CD1"/>
    <w:rsid w:val="0064566C"/>
    <w:rsid w:val="00665E9B"/>
    <w:rsid w:val="00670865"/>
    <w:rsid w:val="006C7232"/>
    <w:rsid w:val="006D14BC"/>
    <w:rsid w:val="006D7E0B"/>
    <w:rsid w:val="006F5D56"/>
    <w:rsid w:val="00702017"/>
    <w:rsid w:val="007231AA"/>
    <w:rsid w:val="0074381D"/>
    <w:rsid w:val="00744F51"/>
    <w:rsid w:val="0075534F"/>
    <w:rsid w:val="007A29BB"/>
    <w:rsid w:val="007B76AF"/>
    <w:rsid w:val="007D6C0F"/>
    <w:rsid w:val="007E1200"/>
    <w:rsid w:val="00840E4D"/>
    <w:rsid w:val="008629F9"/>
    <w:rsid w:val="00865EBB"/>
    <w:rsid w:val="00882535"/>
    <w:rsid w:val="008A7716"/>
    <w:rsid w:val="008C4CAB"/>
    <w:rsid w:val="008C56B5"/>
    <w:rsid w:val="008D2447"/>
    <w:rsid w:val="008E36B0"/>
    <w:rsid w:val="008E537F"/>
    <w:rsid w:val="009021FC"/>
    <w:rsid w:val="00905F0D"/>
    <w:rsid w:val="00947011"/>
    <w:rsid w:val="00983EC0"/>
    <w:rsid w:val="00995ACB"/>
    <w:rsid w:val="009C62BE"/>
    <w:rsid w:val="009E1911"/>
    <w:rsid w:val="00A1579C"/>
    <w:rsid w:val="00A60D97"/>
    <w:rsid w:val="00A65BE4"/>
    <w:rsid w:val="00A7045E"/>
    <w:rsid w:val="00A93B16"/>
    <w:rsid w:val="00AA3B9C"/>
    <w:rsid w:val="00AC351F"/>
    <w:rsid w:val="00AF6D25"/>
    <w:rsid w:val="00B021E7"/>
    <w:rsid w:val="00B2563C"/>
    <w:rsid w:val="00B43107"/>
    <w:rsid w:val="00B51748"/>
    <w:rsid w:val="00B91110"/>
    <w:rsid w:val="00BB091E"/>
    <w:rsid w:val="00BB1EA5"/>
    <w:rsid w:val="00BC7B61"/>
    <w:rsid w:val="00BF788C"/>
    <w:rsid w:val="00C017F5"/>
    <w:rsid w:val="00C1175C"/>
    <w:rsid w:val="00C13064"/>
    <w:rsid w:val="00C20FE3"/>
    <w:rsid w:val="00C73BDB"/>
    <w:rsid w:val="00C90CB7"/>
    <w:rsid w:val="00CA0A88"/>
    <w:rsid w:val="00CA30B3"/>
    <w:rsid w:val="00CB4265"/>
    <w:rsid w:val="00CC7068"/>
    <w:rsid w:val="00D02063"/>
    <w:rsid w:val="00D20A10"/>
    <w:rsid w:val="00D41EC9"/>
    <w:rsid w:val="00D65321"/>
    <w:rsid w:val="00D77F02"/>
    <w:rsid w:val="00D862F5"/>
    <w:rsid w:val="00DA463B"/>
    <w:rsid w:val="00DB2A52"/>
    <w:rsid w:val="00DC27D3"/>
    <w:rsid w:val="00DC6975"/>
    <w:rsid w:val="00DE576E"/>
    <w:rsid w:val="00E222C6"/>
    <w:rsid w:val="00E35681"/>
    <w:rsid w:val="00E6110B"/>
    <w:rsid w:val="00E6183F"/>
    <w:rsid w:val="00E63451"/>
    <w:rsid w:val="00E71774"/>
    <w:rsid w:val="00E86F70"/>
    <w:rsid w:val="00E9607B"/>
    <w:rsid w:val="00EB1275"/>
    <w:rsid w:val="00EC2B7B"/>
    <w:rsid w:val="00EC6C1D"/>
    <w:rsid w:val="00EC78BC"/>
    <w:rsid w:val="00ED1196"/>
    <w:rsid w:val="00EF212E"/>
    <w:rsid w:val="00F13C5B"/>
    <w:rsid w:val="00F14A65"/>
    <w:rsid w:val="00F20E9E"/>
    <w:rsid w:val="00F56C2B"/>
    <w:rsid w:val="00F735A0"/>
    <w:rsid w:val="00F864EB"/>
    <w:rsid w:val="00F9011A"/>
    <w:rsid w:val="00FA3085"/>
    <w:rsid w:val="00FB0717"/>
    <w:rsid w:val="00FB3A85"/>
    <w:rsid w:val="00FC6E99"/>
    <w:rsid w:val="00FD00D6"/>
    <w:rsid w:val="00FD5C31"/>
    <w:rsid w:val="00FE309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55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6C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a"/>
    <w:autoRedefine/>
    <w:rsid w:val="00F13C5B"/>
    <w:pPr>
      <w:tabs>
        <w:tab w:val="left" w:pos="851"/>
      </w:tabs>
      <w:spacing w:after="0" w:line="240" w:lineRule="auto"/>
      <w:ind w:left="720"/>
      <w:jc w:val="both"/>
    </w:pPr>
    <w:rPr>
      <w:rFonts w:eastAsia="Times New Roman" w:cs="Times New Roman"/>
      <w:color w:val="auto"/>
      <w:sz w:val="24"/>
      <w:szCs w:val="24"/>
      <w:lang w:val="uk-UA" w:bidi="he-IL"/>
    </w:rPr>
  </w:style>
  <w:style w:type="paragraph" w:styleId="2">
    <w:name w:val="toc 2"/>
    <w:basedOn w:val="a"/>
    <w:next w:val="a"/>
    <w:autoRedefine/>
    <w:semiHidden/>
    <w:rsid w:val="0059537D"/>
    <w:pPr>
      <w:tabs>
        <w:tab w:val="right" w:leader="dot" w:pos="8315"/>
      </w:tabs>
      <w:spacing w:after="80" w:line="360" w:lineRule="auto"/>
      <w:ind w:left="221"/>
    </w:pPr>
    <w:rPr>
      <w:rFonts w:eastAsia="Times New Roman" w:hAnsi="Arial" w:cs="Miriam"/>
      <w:smallCaps/>
      <w:color w:val="auto"/>
      <w:sz w:val="20"/>
      <w:szCs w:val="20"/>
      <w:lang w:val="en-US" w:bidi="he-IL"/>
    </w:rPr>
  </w:style>
  <w:style w:type="paragraph" w:customStyle="1" w:styleId="setup">
    <w:name w:val="setup"/>
    <w:autoRedefine/>
    <w:rsid w:val="0059537D"/>
    <w:pPr>
      <w:numPr>
        <w:numId w:val="16"/>
      </w:numPr>
      <w:tabs>
        <w:tab w:val="clear" w:pos="1854"/>
        <w:tab w:val="left" w:pos="680"/>
        <w:tab w:val="num" w:pos="1260"/>
      </w:tabs>
      <w:spacing w:after="0" w:line="360" w:lineRule="auto"/>
      <w:ind w:left="1260" w:right="1060" w:hanging="540"/>
    </w:pPr>
    <w:rPr>
      <w:rFonts w:ascii="Arial" w:eastAsia="Times New Roman" w:hAnsi="Arial" w:cs="Miriam"/>
      <w:color w:val="auto"/>
      <w:sz w:val="22"/>
      <w:szCs w:val="20"/>
      <w:lang w:val="en-US" w:eastAsia="he-IL" w:bidi="he-IL"/>
    </w:rPr>
  </w:style>
  <w:style w:type="paragraph" w:customStyle="1" w:styleId="SubNumberedbullet">
    <w:name w:val="Sub Numbered bullet"/>
    <w:basedOn w:val="20"/>
    <w:rsid w:val="0059537D"/>
    <w:pPr>
      <w:numPr>
        <w:numId w:val="17"/>
      </w:numPr>
      <w:spacing w:after="80" w:line="360" w:lineRule="auto"/>
      <w:contextualSpacing w:val="0"/>
    </w:pPr>
    <w:rPr>
      <w:rFonts w:ascii="Arial" w:eastAsia="Times New Roman" w:hAnsi="Arial" w:cs="Times New Roman"/>
      <w:color w:val="auto"/>
      <w:sz w:val="22"/>
      <w:szCs w:val="24"/>
      <w:lang w:val="en-US" w:bidi="he-IL"/>
    </w:rPr>
  </w:style>
  <w:style w:type="paragraph" w:styleId="20">
    <w:name w:val="List Number 2"/>
    <w:basedOn w:val="a"/>
    <w:uiPriority w:val="99"/>
    <w:semiHidden/>
    <w:unhideWhenUsed/>
    <w:rsid w:val="0059537D"/>
    <w:pPr>
      <w:tabs>
        <w:tab w:val="num" w:pos="1854"/>
      </w:tabs>
      <w:ind w:left="1854" w:hanging="360"/>
      <w:contextualSpacing/>
    </w:pPr>
  </w:style>
  <w:style w:type="character" w:customStyle="1" w:styleId="apple-style-span">
    <w:name w:val="apple-style-span"/>
    <w:basedOn w:val="a0"/>
    <w:rsid w:val="00536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C52D-16ED-49B3-A448-E6100A7C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2012-06-04T14:54:00Z</cp:lastPrinted>
  <dcterms:created xsi:type="dcterms:W3CDTF">2012-06-10T15:15:00Z</dcterms:created>
  <dcterms:modified xsi:type="dcterms:W3CDTF">2012-06-11T18:50:00Z</dcterms:modified>
</cp:coreProperties>
</file>