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E67" w:rsidRPr="00002022" w:rsidRDefault="00FA7E67" w:rsidP="00FA7E67">
      <w:pPr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4</w:t>
      </w:r>
      <w:r w:rsidRPr="00002022">
        <w:rPr>
          <w:rFonts w:ascii="Times New Roman" w:hAnsi="Times New Roman"/>
          <w:b/>
          <w:sz w:val="26"/>
          <w:szCs w:val="26"/>
          <w:lang w:val="uk-UA"/>
        </w:rPr>
        <w:t>.1.4.</w:t>
      </w:r>
      <w:r w:rsidRPr="00002022">
        <w:rPr>
          <w:rFonts w:ascii="Times New Roman" w:hAnsi="Times New Roman"/>
          <w:b/>
          <w:sz w:val="26"/>
          <w:szCs w:val="26"/>
          <w:lang w:val="uk-UA"/>
        </w:rPr>
        <w:tab/>
        <w:t>Обґрунтування розміщення технологічних об’єктів</w:t>
      </w:r>
    </w:p>
    <w:p w:rsidR="00FA7E67" w:rsidRDefault="00FA7E67" w:rsidP="00FA7E67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A7E67" w:rsidRDefault="00FA7E67" w:rsidP="00FA7E6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FA7E67" w:rsidRDefault="00FA7E67" w:rsidP="00FA7E67">
      <w:pPr>
        <w:pStyle w:val="2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7B79AF">
        <w:rPr>
          <w:rFonts w:ascii="Times New Roman" w:hAnsi="Times New Roman"/>
          <w:sz w:val="26"/>
          <w:szCs w:val="26"/>
          <w:lang w:val="uk-UA"/>
        </w:rPr>
        <w:t>Враховуючи сучасні вимоги до організації установ та закладів загальнокурортного обслуговування, вище наведені нормативи та міжнародний рівень клініки відновного лікування, сферу обслуговування було більш деталізовано, запропоновано та включено нові види обслуговування, а також було зроблено угруповання за цілями відпочинку.</w:t>
      </w:r>
    </w:p>
    <w:p w:rsidR="00FA7E67" w:rsidRPr="007B79AF" w:rsidRDefault="00FA7E67" w:rsidP="00FA7E67">
      <w:pPr>
        <w:pStyle w:val="2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7B79AF">
        <w:rPr>
          <w:rFonts w:ascii="Times New Roman" w:hAnsi="Times New Roman"/>
          <w:sz w:val="26"/>
          <w:szCs w:val="26"/>
          <w:lang w:val="uk-UA"/>
        </w:rPr>
        <w:t xml:space="preserve">Запропонована наступна </w:t>
      </w:r>
      <w:r w:rsidRPr="007B79AF">
        <w:rPr>
          <w:rFonts w:ascii="Times New Roman" w:hAnsi="Times New Roman"/>
          <w:i/>
          <w:sz w:val="26"/>
          <w:szCs w:val="26"/>
          <w:lang w:val="uk-UA"/>
        </w:rPr>
        <w:t>модель</w:t>
      </w:r>
      <w:r w:rsidRPr="007B79AF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 xml:space="preserve">розміщення </w:t>
      </w:r>
      <w:r w:rsidRPr="007B79AF">
        <w:rPr>
          <w:rFonts w:ascii="Times New Roman" w:hAnsi="Times New Roman"/>
          <w:sz w:val="26"/>
          <w:szCs w:val="26"/>
          <w:lang w:val="uk-UA"/>
        </w:rPr>
        <w:t>закладів обслуговування.</w:t>
      </w:r>
    </w:p>
    <w:p w:rsidR="00FA7E67" w:rsidRDefault="00FA7E67" w:rsidP="00FA7E67">
      <w:pPr>
        <w:spacing w:after="0"/>
        <w:jc w:val="center"/>
        <w:rPr>
          <w:rFonts w:ascii="Times New Roman" w:hAnsi="Times New Roman"/>
          <w:i/>
          <w:sz w:val="26"/>
          <w:szCs w:val="26"/>
          <w:lang w:val="uk-UA"/>
        </w:rPr>
      </w:pPr>
    </w:p>
    <w:p w:rsidR="00FA7E67" w:rsidRPr="00F7149D" w:rsidRDefault="00FA7E67" w:rsidP="00FA7E67">
      <w:pPr>
        <w:spacing w:after="0"/>
        <w:jc w:val="center"/>
        <w:rPr>
          <w:rFonts w:ascii="Times New Roman" w:hAnsi="Times New Roman"/>
          <w:i/>
          <w:sz w:val="26"/>
          <w:szCs w:val="26"/>
          <w:u w:val="single"/>
          <w:lang w:val="uk-UA"/>
        </w:rPr>
      </w:pPr>
      <w:r w:rsidRPr="00F7149D">
        <w:rPr>
          <w:rFonts w:ascii="Times New Roman" w:hAnsi="Times New Roman"/>
          <w:i/>
          <w:sz w:val="26"/>
          <w:szCs w:val="26"/>
          <w:u w:val="single"/>
          <w:lang w:val="uk-UA"/>
        </w:rPr>
        <w:t>Оздоровчо-рекреаційна зона</w:t>
      </w:r>
    </w:p>
    <w:p w:rsidR="00FA7E67" w:rsidRPr="007B79AF" w:rsidRDefault="00FA7E67" w:rsidP="00FA7E67">
      <w:pPr>
        <w:spacing w:after="0"/>
        <w:jc w:val="center"/>
        <w:rPr>
          <w:rFonts w:ascii="Times New Roman" w:hAnsi="Times New Roman"/>
          <w:i/>
          <w:sz w:val="26"/>
          <w:szCs w:val="26"/>
          <w:lang w:val="uk-UA"/>
        </w:rPr>
      </w:pPr>
    </w:p>
    <w:p w:rsidR="00FA7E67" w:rsidRPr="007B79AF" w:rsidRDefault="00FA7E67" w:rsidP="00FA7E67">
      <w:pPr>
        <w:pStyle w:val="2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7B79AF">
        <w:rPr>
          <w:rFonts w:ascii="Times New Roman" w:hAnsi="Times New Roman"/>
          <w:sz w:val="26"/>
          <w:szCs w:val="26"/>
          <w:lang w:val="uk-UA"/>
        </w:rPr>
        <w:t>Адміністративний будинок міжнародної клініки відновного лікування запропоновано збудувати в комплексі з бібліотекою, виставковими залами і картинною галереєю (де поряд з мистецькими витворами майстрів будуть експонуватися роботи дітей, що тут лікуватимуться).</w:t>
      </w:r>
    </w:p>
    <w:p w:rsidR="00FA7E67" w:rsidRPr="007B79AF" w:rsidRDefault="00FA7E67" w:rsidP="00FA7E67">
      <w:pPr>
        <w:pStyle w:val="2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7B79AF">
        <w:rPr>
          <w:rFonts w:ascii="Times New Roman" w:hAnsi="Times New Roman"/>
          <w:sz w:val="26"/>
          <w:szCs w:val="26"/>
          <w:lang w:val="uk-UA"/>
        </w:rPr>
        <w:t>Поруч з адміністративним будинком зарезервоване також місце під культову споруду.</w:t>
      </w:r>
    </w:p>
    <w:p w:rsidR="00FA7E67" w:rsidRPr="007B79AF" w:rsidRDefault="00FA7E67" w:rsidP="00FA7E67">
      <w:pPr>
        <w:pStyle w:val="2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7B79AF">
        <w:rPr>
          <w:rFonts w:ascii="Times New Roman" w:hAnsi="Times New Roman"/>
          <w:sz w:val="26"/>
          <w:szCs w:val="26"/>
          <w:lang w:val="uk-UA"/>
        </w:rPr>
        <w:t xml:space="preserve">Центральною спорудою культурного обслуговування клініки стане універсальний видовищно-розважальний центр (амфітеатр), який складатиметься з таких основних складових: універсальної кіноконцертної зали </w:t>
      </w:r>
      <w:proofErr w:type="spellStart"/>
      <w:r w:rsidRPr="007B79AF">
        <w:rPr>
          <w:rFonts w:ascii="Times New Roman" w:hAnsi="Times New Roman"/>
          <w:sz w:val="26"/>
          <w:szCs w:val="26"/>
          <w:lang w:val="uk-UA"/>
        </w:rPr>
        <w:t>глядацьких</w:t>
      </w:r>
      <w:proofErr w:type="spellEnd"/>
      <w:r w:rsidRPr="007B79AF">
        <w:rPr>
          <w:rFonts w:ascii="Times New Roman" w:hAnsi="Times New Roman"/>
          <w:sz w:val="26"/>
          <w:szCs w:val="26"/>
          <w:lang w:val="uk-UA"/>
        </w:rPr>
        <w:t xml:space="preserve"> місць, </w:t>
      </w:r>
      <w:proofErr w:type="spellStart"/>
      <w:r w:rsidRPr="007B79AF">
        <w:rPr>
          <w:rFonts w:ascii="Times New Roman" w:hAnsi="Times New Roman"/>
          <w:sz w:val="26"/>
          <w:szCs w:val="26"/>
          <w:lang w:val="uk-UA"/>
        </w:rPr>
        <w:t>дансинг-холлу</w:t>
      </w:r>
      <w:proofErr w:type="spellEnd"/>
      <w:r w:rsidRPr="007B79AF">
        <w:rPr>
          <w:rFonts w:ascii="Times New Roman" w:hAnsi="Times New Roman"/>
          <w:sz w:val="26"/>
          <w:szCs w:val="26"/>
          <w:lang w:val="uk-UA"/>
        </w:rPr>
        <w:t>, боулінг-клубу та бару-ресторану.</w:t>
      </w:r>
    </w:p>
    <w:p w:rsidR="00FA7E67" w:rsidRPr="007B79AF" w:rsidRDefault="00FA7E67" w:rsidP="00FA7E67">
      <w:pPr>
        <w:pStyle w:val="2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7B79AF">
        <w:rPr>
          <w:rFonts w:ascii="Times New Roman" w:hAnsi="Times New Roman"/>
          <w:sz w:val="26"/>
          <w:szCs w:val="26"/>
          <w:lang w:val="uk-UA"/>
        </w:rPr>
        <w:t xml:space="preserve">Навпроти амфітеатру запроектовані терми. Їх пропонується зробити як цільовий комплекс. Центральну частину займе зимовий сад та плавальний басейн. Навколо них розташуються різні види терм: сауна, турецька лазня (хамам), руська баня (лазня). </w:t>
      </w:r>
      <w:proofErr w:type="spellStart"/>
      <w:r w:rsidRPr="007B79AF">
        <w:rPr>
          <w:rFonts w:ascii="Times New Roman" w:hAnsi="Times New Roman"/>
          <w:sz w:val="26"/>
          <w:szCs w:val="26"/>
          <w:lang w:val="uk-UA"/>
        </w:rPr>
        <w:t>Чередуватимуться</w:t>
      </w:r>
      <w:proofErr w:type="spellEnd"/>
      <w:r w:rsidRPr="007B79AF">
        <w:rPr>
          <w:rFonts w:ascii="Times New Roman" w:hAnsi="Times New Roman"/>
          <w:sz w:val="26"/>
          <w:szCs w:val="26"/>
          <w:lang w:val="uk-UA"/>
        </w:rPr>
        <w:t xml:space="preserve"> вони фітнес-центром, салоном краси і перукарнями, фітнес-кафе.</w:t>
      </w:r>
    </w:p>
    <w:p w:rsidR="00FA7E67" w:rsidRPr="000E1D41" w:rsidRDefault="00FA7E67" w:rsidP="00FA7E67">
      <w:pPr>
        <w:pStyle w:val="2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0E1D41">
        <w:rPr>
          <w:rFonts w:ascii="Times New Roman" w:hAnsi="Times New Roman"/>
          <w:sz w:val="26"/>
          <w:szCs w:val="26"/>
          <w:lang w:val="uk-UA"/>
        </w:rPr>
        <w:t>Значний акцент у проекті зроблений на розбудові спортивно-розважальних об’єктів. Їх запропоновано 3 комплекси, об’єднані у спортивні клуби: яхт-клуб для водних видів спорту та активного</w:t>
      </w:r>
      <w:r>
        <w:rPr>
          <w:rFonts w:ascii="Times New Roman" w:hAnsi="Times New Roman"/>
          <w:sz w:val="26"/>
          <w:szCs w:val="26"/>
          <w:lang w:val="uk-UA"/>
        </w:rPr>
        <w:t xml:space="preserve"> відпочинку на воді і два спорт</w:t>
      </w:r>
      <w:r w:rsidRPr="000E1D41">
        <w:rPr>
          <w:rFonts w:ascii="Times New Roman" w:hAnsi="Times New Roman"/>
          <w:sz w:val="26"/>
          <w:szCs w:val="26"/>
          <w:lang w:val="uk-UA"/>
        </w:rPr>
        <w:t>клуби для спортивно-розважальних об’єктів на землі.</w:t>
      </w:r>
    </w:p>
    <w:p w:rsidR="00FA7E67" w:rsidRPr="000E1D41" w:rsidRDefault="00FA7E67" w:rsidP="00FA7E67">
      <w:pPr>
        <w:pStyle w:val="2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0E1D41">
        <w:rPr>
          <w:rFonts w:ascii="Times New Roman" w:hAnsi="Times New Roman"/>
          <w:sz w:val="26"/>
          <w:szCs w:val="26"/>
          <w:lang w:val="uk-UA"/>
        </w:rPr>
        <w:t xml:space="preserve">Яхт-клуб розміщений в центральній частині узбережжя. В його складі запроектовані: пірс з стоянками морських катерів, елінги маломірних суден </w:t>
      </w:r>
      <w:r w:rsidRPr="000E1D41">
        <w:rPr>
          <w:rFonts w:ascii="Times New Roman" w:hAnsi="Times New Roman"/>
          <w:sz w:val="26"/>
          <w:szCs w:val="26"/>
          <w:lang w:val="uk-UA"/>
        </w:rPr>
        <w:lastRenderedPageBreak/>
        <w:t>(скутерів, моторних човнів, глісерів тощо), елінги спортивних човнів (каяків, катамаранів, яхт малого класу), клуб аквалангістів та рибалок-аматорів, спорт-бар.</w:t>
      </w:r>
    </w:p>
    <w:p w:rsidR="00FA7E67" w:rsidRPr="000E1D41" w:rsidRDefault="00FA7E67" w:rsidP="00FA7E67">
      <w:pPr>
        <w:pStyle w:val="2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0E1D41">
        <w:rPr>
          <w:rFonts w:ascii="Times New Roman" w:hAnsi="Times New Roman"/>
          <w:sz w:val="26"/>
          <w:szCs w:val="26"/>
          <w:lang w:val="uk-UA"/>
        </w:rPr>
        <w:t>Спортивний клуб, який розміщений на півдні території клініки матиме специфіку водних та ігрових видів спорту. Тут передбачається розміщення критих спортивних залів для ігрових видів спорту, відкриті басейни, акваріум, боулінг-бар, а також відкриті спортивні майданчики для ігрових видів спорту (футбол, волейбол, баскетбол та ін.), тенісні корти, майданчик для хокею на роликах, поле для стрільби з луку.</w:t>
      </w:r>
    </w:p>
    <w:p w:rsidR="00FA7E67" w:rsidRPr="000E1D41" w:rsidRDefault="00FA7E67" w:rsidP="00FA7E67">
      <w:pPr>
        <w:pStyle w:val="2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0E1D41">
        <w:rPr>
          <w:rFonts w:ascii="Times New Roman" w:hAnsi="Times New Roman"/>
          <w:sz w:val="26"/>
          <w:szCs w:val="26"/>
          <w:lang w:val="uk-UA"/>
        </w:rPr>
        <w:t xml:space="preserve">Спортивний клуб, розташований на півночі території клініки, матиме вигляд кантрі-клубу. Така спеціалізація визначатиметься наявністю поля для катання на конях (поні), розміщення міні-зоопарком та значних за площею спортивних і розважальних об’єктів – поля для міні-гольфу, </w:t>
      </w:r>
      <w:proofErr w:type="spellStart"/>
      <w:r w:rsidRPr="000E1D41">
        <w:rPr>
          <w:rFonts w:ascii="Times New Roman" w:hAnsi="Times New Roman"/>
          <w:sz w:val="26"/>
          <w:szCs w:val="26"/>
          <w:lang w:val="uk-UA"/>
        </w:rPr>
        <w:t>сквош-клубу</w:t>
      </w:r>
      <w:proofErr w:type="spellEnd"/>
      <w:r w:rsidRPr="000E1D41">
        <w:rPr>
          <w:rFonts w:ascii="Times New Roman" w:hAnsi="Times New Roman"/>
          <w:sz w:val="26"/>
          <w:szCs w:val="26"/>
          <w:lang w:val="uk-UA"/>
        </w:rPr>
        <w:t>, картинг-клубу та т.п. Обслуговуватиме їх сімейний ресторан.</w:t>
      </w:r>
    </w:p>
    <w:p w:rsidR="00FA7E67" w:rsidRPr="000E1D41" w:rsidRDefault="00FA7E67" w:rsidP="00FA7E67">
      <w:pPr>
        <w:pStyle w:val="2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0E1D41">
        <w:rPr>
          <w:rFonts w:ascii="Times New Roman" w:hAnsi="Times New Roman"/>
          <w:sz w:val="26"/>
          <w:szCs w:val="26"/>
          <w:lang w:val="uk-UA"/>
        </w:rPr>
        <w:t xml:space="preserve">Крім </w:t>
      </w:r>
      <w:r>
        <w:rPr>
          <w:rFonts w:ascii="Times New Roman" w:hAnsi="Times New Roman"/>
          <w:sz w:val="26"/>
          <w:szCs w:val="26"/>
          <w:lang w:val="uk-UA"/>
        </w:rPr>
        <w:t>того, розширить мережу загально</w:t>
      </w:r>
      <w:r w:rsidRPr="000E1D41">
        <w:rPr>
          <w:rFonts w:ascii="Times New Roman" w:hAnsi="Times New Roman"/>
          <w:sz w:val="26"/>
          <w:szCs w:val="26"/>
          <w:lang w:val="uk-UA"/>
        </w:rPr>
        <w:t>курортного обслуговування будівництво 4 торгових комплексів. У кожному торговому комплексі передбачаються магазини, пункт прокату речей курортного попиту, пункт прийому хімчистки, магазин-фотоательє, майстерні з ремонту одягу, взуття, галантереї, годинників, перукарні і салони краси. Доповнять їх дитячі кафе або спорт-бари.</w:t>
      </w:r>
    </w:p>
    <w:p w:rsidR="00FA7E67" w:rsidRPr="000E1D41" w:rsidRDefault="00FA7E67" w:rsidP="00FA7E67">
      <w:pPr>
        <w:pStyle w:val="2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0E1D41">
        <w:rPr>
          <w:rFonts w:ascii="Times New Roman" w:hAnsi="Times New Roman"/>
          <w:sz w:val="26"/>
          <w:szCs w:val="26"/>
          <w:lang w:val="uk-UA"/>
        </w:rPr>
        <w:t xml:space="preserve">Поруч з торговими центрами запроектоване розміщення 3 </w:t>
      </w:r>
      <w:proofErr w:type="spellStart"/>
      <w:r w:rsidRPr="000E1D41">
        <w:rPr>
          <w:rFonts w:ascii="Times New Roman" w:hAnsi="Times New Roman"/>
          <w:sz w:val="26"/>
          <w:szCs w:val="26"/>
          <w:lang w:val="uk-UA"/>
        </w:rPr>
        <w:t>диско-клубів</w:t>
      </w:r>
      <w:proofErr w:type="spellEnd"/>
      <w:r w:rsidRPr="000E1D41">
        <w:rPr>
          <w:rFonts w:ascii="Times New Roman" w:hAnsi="Times New Roman"/>
          <w:sz w:val="26"/>
          <w:szCs w:val="26"/>
          <w:lang w:val="uk-UA"/>
        </w:rPr>
        <w:t>.</w:t>
      </w:r>
    </w:p>
    <w:p w:rsidR="00FA7E67" w:rsidRPr="000E1D41" w:rsidRDefault="00FA7E67" w:rsidP="00FA7E67">
      <w:pPr>
        <w:pStyle w:val="2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0E1D41">
        <w:rPr>
          <w:rFonts w:ascii="Times New Roman" w:hAnsi="Times New Roman"/>
          <w:sz w:val="26"/>
          <w:szCs w:val="26"/>
          <w:lang w:val="uk-UA"/>
        </w:rPr>
        <w:t xml:space="preserve">Специфіку розважальній мережі клініки (враховуючи її міжнародний рівень) пропонується досягнути через будівництво закладів обслуговування, які пропонується розмістити в </w:t>
      </w:r>
      <w:proofErr w:type="spellStart"/>
      <w:r w:rsidRPr="000E1D41">
        <w:rPr>
          <w:rFonts w:ascii="Times New Roman" w:hAnsi="Times New Roman"/>
          <w:sz w:val="26"/>
          <w:szCs w:val="26"/>
          <w:lang w:val="uk-UA"/>
        </w:rPr>
        <w:t>етно-комплексах</w:t>
      </w:r>
      <w:proofErr w:type="spellEnd"/>
      <w:r w:rsidRPr="000E1D41">
        <w:rPr>
          <w:rFonts w:ascii="Times New Roman" w:hAnsi="Times New Roman"/>
          <w:sz w:val="26"/>
          <w:szCs w:val="26"/>
          <w:lang w:val="uk-UA"/>
        </w:rPr>
        <w:t>.</w:t>
      </w:r>
    </w:p>
    <w:p w:rsidR="00FA7E67" w:rsidRPr="000E1D41" w:rsidRDefault="00FA7E67" w:rsidP="00FA7E67">
      <w:pPr>
        <w:pStyle w:val="2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0E1D41">
        <w:rPr>
          <w:rFonts w:ascii="Times New Roman" w:hAnsi="Times New Roman"/>
          <w:sz w:val="26"/>
          <w:szCs w:val="26"/>
          <w:lang w:val="uk-UA"/>
        </w:rPr>
        <w:t xml:space="preserve">У зоні №1 </w:t>
      </w:r>
      <w:proofErr w:type="spellStart"/>
      <w:r w:rsidRPr="000E1D41">
        <w:rPr>
          <w:rFonts w:ascii="Times New Roman" w:hAnsi="Times New Roman"/>
          <w:sz w:val="26"/>
          <w:szCs w:val="26"/>
          <w:lang w:val="uk-UA"/>
        </w:rPr>
        <w:t>етно-комплексів</w:t>
      </w:r>
      <w:proofErr w:type="spellEnd"/>
      <w:r w:rsidRPr="000E1D41">
        <w:rPr>
          <w:rFonts w:ascii="Times New Roman" w:hAnsi="Times New Roman"/>
          <w:sz w:val="26"/>
          <w:szCs w:val="26"/>
          <w:lang w:val="uk-UA"/>
        </w:rPr>
        <w:t xml:space="preserve"> передбачене будівництво ресторанів різних національних кухонь у комплексі з </w:t>
      </w:r>
      <w:proofErr w:type="spellStart"/>
      <w:r w:rsidRPr="000E1D41">
        <w:rPr>
          <w:rFonts w:ascii="Times New Roman" w:hAnsi="Times New Roman"/>
          <w:sz w:val="26"/>
          <w:szCs w:val="26"/>
          <w:lang w:val="uk-UA"/>
        </w:rPr>
        <w:t>диско-клубами</w:t>
      </w:r>
      <w:proofErr w:type="spellEnd"/>
      <w:r w:rsidRPr="000E1D41">
        <w:rPr>
          <w:rFonts w:ascii="Times New Roman" w:hAnsi="Times New Roman"/>
          <w:sz w:val="26"/>
          <w:szCs w:val="26"/>
          <w:lang w:val="uk-UA"/>
        </w:rPr>
        <w:t>, а також казино з баром-рестораном. Крім того, тут передбачається будівництво більярдного клубу і комплексу розваг (</w:t>
      </w:r>
      <w:proofErr w:type="spellStart"/>
      <w:r w:rsidRPr="000E1D41">
        <w:rPr>
          <w:rFonts w:ascii="Times New Roman" w:hAnsi="Times New Roman"/>
          <w:sz w:val="26"/>
          <w:szCs w:val="26"/>
          <w:lang w:val="uk-UA"/>
        </w:rPr>
        <w:t>дартс-клуб</w:t>
      </w:r>
      <w:proofErr w:type="spellEnd"/>
      <w:r w:rsidRPr="000E1D41">
        <w:rPr>
          <w:rFonts w:ascii="Times New Roman" w:hAnsi="Times New Roman"/>
          <w:sz w:val="26"/>
          <w:szCs w:val="26"/>
          <w:lang w:val="uk-UA"/>
        </w:rPr>
        <w:t>, тир, ігрові автомати, ігрові атракціони).</w:t>
      </w:r>
    </w:p>
    <w:p w:rsidR="00FA7E67" w:rsidRPr="000E1D41" w:rsidRDefault="00FA7E67" w:rsidP="00FA7E67">
      <w:pPr>
        <w:pStyle w:val="2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0E1D41">
        <w:rPr>
          <w:rFonts w:ascii="Times New Roman" w:hAnsi="Times New Roman"/>
          <w:sz w:val="26"/>
          <w:szCs w:val="26"/>
          <w:lang w:val="uk-UA"/>
        </w:rPr>
        <w:t xml:space="preserve">У зоні №2 </w:t>
      </w:r>
      <w:proofErr w:type="spellStart"/>
      <w:r w:rsidRPr="000E1D41">
        <w:rPr>
          <w:rFonts w:ascii="Times New Roman" w:hAnsi="Times New Roman"/>
          <w:sz w:val="26"/>
          <w:szCs w:val="26"/>
          <w:lang w:val="uk-UA"/>
        </w:rPr>
        <w:t>етно-комплексів</w:t>
      </w:r>
      <w:proofErr w:type="spellEnd"/>
      <w:r w:rsidRPr="000E1D41">
        <w:rPr>
          <w:rFonts w:ascii="Times New Roman" w:hAnsi="Times New Roman"/>
          <w:sz w:val="26"/>
          <w:szCs w:val="26"/>
          <w:lang w:val="uk-UA"/>
        </w:rPr>
        <w:t xml:space="preserve"> передбачене будівництво ресторанів національних кухонь з </w:t>
      </w:r>
      <w:proofErr w:type="spellStart"/>
      <w:r w:rsidRPr="000E1D41">
        <w:rPr>
          <w:rFonts w:ascii="Times New Roman" w:hAnsi="Times New Roman"/>
          <w:sz w:val="26"/>
          <w:szCs w:val="26"/>
          <w:lang w:val="uk-UA"/>
        </w:rPr>
        <w:t>диско-клубами</w:t>
      </w:r>
      <w:proofErr w:type="spellEnd"/>
      <w:r w:rsidRPr="000E1D41">
        <w:rPr>
          <w:rFonts w:ascii="Times New Roman" w:hAnsi="Times New Roman"/>
          <w:sz w:val="26"/>
          <w:szCs w:val="26"/>
          <w:lang w:val="uk-UA"/>
        </w:rPr>
        <w:t>.</w:t>
      </w:r>
    </w:p>
    <w:p w:rsidR="00FA7E67" w:rsidRPr="000E1D41" w:rsidRDefault="00FA7E67" w:rsidP="00FA7E67">
      <w:pPr>
        <w:pStyle w:val="2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0E1D41">
        <w:rPr>
          <w:rFonts w:ascii="Times New Roman" w:hAnsi="Times New Roman"/>
          <w:sz w:val="26"/>
          <w:szCs w:val="26"/>
          <w:lang w:val="uk-UA"/>
        </w:rPr>
        <w:t xml:space="preserve">Крім перелічених вище закладів, додатково, для потреб студентів </w:t>
      </w:r>
      <w:r w:rsidRPr="000E1D41">
        <w:rPr>
          <w:rFonts w:ascii="Times New Roman" w:hAnsi="Times New Roman"/>
          <w:i/>
          <w:sz w:val="26"/>
          <w:szCs w:val="26"/>
          <w:lang w:val="uk-UA"/>
        </w:rPr>
        <w:t>медичного коледжу</w:t>
      </w:r>
      <w:r w:rsidRPr="000E1D41">
        <w:rPr>
          <w:rFonts w:ascii="Times New Roman" w:hAnsi="Times New Roman"/>
          <w:sz w:val="26"/>
          <w:szCs w:val="26"/>
          <w:lang w:val="uk-UA"/>
        </w:rPr>
        <w:t xml:space="preserve"> передбачені кафе і спортивне ядро (стадіон, спортивні майданчики).</w:t>
      </w:r>
    </w:p>
    <w:p w:rsidR="00FA7E67" w:rsidRPr="000E1D41" w:rsidRDefault="00FA7E67" w:rsidP="00FA7E67">
      <w:pPr>
        <w:pStyle w:val="2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0E1D41">
        <w:rPr>
          <w:rFonts w:ascii="Times New Roman" w:hAnsi="Times New Roman"/>
          <w:sz w:val="26"/>
          <w:szCs w:val="26"/>
          <w:lang w:val="uk-UA"/>
        </w:rPr>
        <w:lastRenderedPageBreak/>
        <w:t xml:space="preserve">Також по усій території оздоровчо-рекреаційної зони передбачається розміщення басейнів з можливим їх </w:t>
      </w:r>
      <w:proofErr w:type="spellStart"/>
      <w:r w:rsidRPr="000E1D41">
        <w:rPr>
          <w:rFonts w:ascii="Times New Roman" w:hAnsi="Times New Roman"/>
          <w:sz w:val="26"/>
          <w:szCs w:val="26"/>
          <w:lang w:val="uk-UA"/>
        </w:rPr>
        <w:t>чередуванням</w:t>
      </w:r>
      <w:proofErr w:type="spellEnd"/>
      <w:r w:rsidRPr="000E1D41">
        <w:rPr>
          <w:rFonts w:ascii="Times New Roman" w:hAnsi="Times New Roman"/>
          <w:sz w:val="26"/>
          <w:szCs w:val="26"/>
          <w:lang w:val="uk-UA"/>
        </w:rPr>
        <w:t>: басейни з хвилями, кафе на воді, басейни з підводними гротами (рибами і водоростями).</w:t>
      </w:r>
    </w:p>
    <w:p w:rsidR="00FA7E67" w:rsidRPr="000E1D41" w:rsidRDefault="00FA7E67" w:rsidP="00FA7E67">
      <w:pPr>
        <w:pStyle w:val="2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0E1D41">
        <w:rPr>
          <w:rFonts w:ascii="Times New Roman" w:hAnsi="Times New Roman"/>
          <w:sz w:val="26"/>
          <w:szCs w:val="26"/>
          <w:lang w:val="uk-UA"/>
        </w:rPr>
        <w:t>Інші підприємства, які необхідні для обслуговування відпочивальників, розміщуватимуться в комунальній зоні. Це конюшня, фабрика-пральня, оранжерейно-тепличне господарство, склади загально товарні і спеціалізовані: будматеріалів, палива тощо.</w:t>
      </w:r>
    </w:p>
    <w:p w:rsidR="00FA7E67" w:rsidRPr="000E1D41" w:rsidRDefault="00FA7E67" w:rsidP="00FA7E67">
      <w:pPr>
        <w:pStyle w:val="2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0E1D41">
        <w:rPr>
          <w:rFonts w:ascii="Times New Roman" w:hAnsi="Times New Roman"/>
          <w:sz w:val="26"/>
          <w:szCs w:val="26"/>
          <w:lang w:val="uk-UA"/>
        </w:rPr>
        <w:t>Там же передбачені: пункт прокату велосипедів, гаражі, ремонтні майстерні, пожежне депо, АЗС, СТО.</w:t>
      </w:r>
    </w:p>
    <w:p w:rsidR="00FA7E67" w:rsidRPr="000E1D41" w:rsidRDefault="00FA7E67" w:rsidP="00FA7E67">
      <w:pPr>
        <w:pStyle w:val="a3"/>
        <w:spacing w:line="360" w:lineRule="auto"/>
        <w:ind w:left="0" w:firstLine="709"/>
        <w:contextualSpacing w:val="0"/>
        <w:jc w:val="both"/>
        <w:rPr>
          <w:sz w:val="26"/>
          <w:szCs w:val="26"/>
          <w:lang w:val="uk-UA"/>
        </w:rPr>
      </w:pPr>
      <w:r w:rsidRPr="000E1D41">
        <w:rPr>
          <w:sz w:val="26"/>
          <w:szCs w:val="26"/>
          <w:lang w:val="uk-UA"/>
        </w:rPr>
        <w:t>Нижче, у таблиці</w:t>
      </w:r>
      <w:r>
        <w:rPr>
          <w:sz w:val="26"/>
          <w:szCs w:val="26"/>
          <w:lang w:val="uk-UA"/>
        </w:rPr>
        <w:t xml:space="preserve"> 4.18</w:t>
      </w:r>
      <w:r w:rsidRPr="000E1D41">
        <w:rPr>
          <w:sz w:val="26"/>
          <w:szCs w:val="26"/>
          <w:lang w:val="uk-UA"/>
        </w:rPr>
        <w:t>, наведена рекомендована структура розміщення об’єктів й установ обслуговування та їх ємність по оздоровчо-рекреаційній зоні.</w:t>
      </w:r>
    </w:p>
    <w:p w:rsidR="00FA7E67" w:rsidRDefault="00FA7E67" w:rsidP="00FA7E6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0E1D41">
        <w:rPr>
          <w:rFonts w:ascii="Times New Roman" w:hAnsi="Times New Roman"/>
          <w:sz w:val="26"/>
          <w:szCs w:val="26"/>
          <w:lang w:val="uk-UA"/>
        </w:rPr>
        <w:t>Таблиця 4.</w:t>
      </w:r>
      <w:r>
        <w:rPr>
          <w:rFonts w:ascii="Times New Roman" w:hAnsi="Times New Roman"/>
          <w:sz w:val="26"/>
          <w:szCs w:val="26"/>
          <w:lang w:val="uk-UA"/>
        </w:rPr>
        <w:t>18</w:t>
      </w:r>
      <w:r w:rsidRPr="000E1D41">
        <w:rPr>
          <w:rFonts w:ascii="Times New Roman" w:hAnsi="Times New Roman"/>
          <w:sz w:val="26"/>
          <w:szCs w:val="26"/>
          <w:lang w:val="uk-UA"/>
        </w:rPr>
        <w:t xml:space="preserve"> – Рекомендована структура розміщення об’єктів й установ обслуговування</w:t>
      </w:r>
      <w:r>
        <w:rPr>
          <w:rFonts w:ascii="Times New Roman" w:hAnsi="Times New Roman"/>
          <w:sz w:val="26"/>
          <w:szCs w:val="26"/>
          <w:lang w:val="uk-UA"/>
        </w:rPr>
        <w:t xml:space="preserve"> в оздоровчо-рекреаційній зоні</w:t>
      </w:r>
    </w:p>
    <w:tbl>
      <w:tblPr>
        <w:tblW w:w="919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595"/>
        <w:gridCol w:w="2217"/>
        <w:gridCol w:w="1381"/>
      </w:tblGrid>
      <w:tr w:rsidR="00FA7E67" w:rsidRPr="00FB2EB2" w:rsidTr="00BC20F3">
        <w:trPr>
          <w:trHeight w:val="510"/>
          <w:tblHeader/>
        </w:trPr>
        <w:tc>
          <w:tcPr>
            <w:tcW w:w="5595" w:type="dxa"/>
            <w:shd w:val="clear" w:color="auto" w:fill="auto"/>
            <w:noWrap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FB2EB2">
              <w:rPr>
                <w:rFonts w:ascii="Times New Roman" w:hAnsi="Times New Roman"/>
                <w:b/>
                <w:iCs/>
                <w:lang w:val="uk-UA"/>
              </w:rPr>
              <w:t>Назва установ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FB2EB2">
              <w:rPr>
                <w:rFonts w:ascii="Times New Roman" w:hAnsi="Times New Roman"/>
                <w:b/>
                <w:iCs/>
                <w:lang w:val="uk-UA"/>
              </w:rPr>
              <w:t>Одиниця виміру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FB2EB2">
              <w:rPr>
                <w:rFonts w:ascii="Times New Roman" w:hAnsi="Times New Roman"/>
                <w:b/>
                <w:iCs/>
                <w:lang w:val="uk-UA"/>
              </w:rPr>
              <w:t>Кількість</w:t>
            </w:r>
          </w:p>
        </w:tc>
      </w:tr>
      <w:tr w:rsidR="00FA7E67" w:rsidRPr="00FB2EB2" w:rsidTr="00BC20F3">
        <w:trPr>
          <w:trHeight w:val="615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11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Адміністративний будинок</w:t>
            </w: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 бібліотекою (на 50 тис. томів книг), картинною галереєю, виставковими залами.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A7E67" w:rsidRPr="00FB2EB2" w:rsidTr="00BC20F3">
        <w:trPr>
          <w:trHeight w:val="315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11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Культові споруди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A7E67" w:rsidRPr="00FB2EB2" w:rsidTr="00BC20F3">
        <w:trPr>
          <w:trHeight w:val="315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11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Універсальний видовищно-розважальний центр (амфітеатр)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1"/>
                <w:numId w:val="1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кіноконцертний зал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2000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1"/>
                <w:numId w:val="1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бар-ресторан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200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1"/>
                <w:numId w:val="1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дансінг-холл</w:t>
            </w:r>
            <w:proofErr w:type="spellEnd"/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300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1"/>
                <w:numId w:val="1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боулінг-клуб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доріжок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</w:tr>
      <w:tr w:rsidR="00FA7E67" w:rsidRPr="00FB2EB2" w:rsidTr="00BC20F3">
        <w:trPr>
          <w:trHeight w:val="315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11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Терми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2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зимовий сад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2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сауна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2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турецькі лазні (хамам)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2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руська лазня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2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басейн(и) критий (і)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FB2EB2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 xml:space="preserve">2 </w:t>
            </w: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дз</w:t>
            </w:r>
            <w:proofErr w:type="spellEnd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. води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400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2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фітнес-центр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2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салон краси, перукарня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2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фітнес-кафе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</w:tr>
      <w:tr w:rsidR="00FA7E67" w:rsidRPr="00FB2EB2" w:rsidTr="00BC20F3">
        <w:trPr>
          <w:trHeight w:val="315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11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Спортивний клуб </w:t>
            </w: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(на півдні)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3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спортивні зали для ігрових видів спорту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FB2EB2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2</w:t>
            </w: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підлоги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450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3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басейн(и) відкритий(і)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FB2EB2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 xml:space="preserve">2 </w:t>
            </w: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дз</w:t>
            </w:r>
            <w:proofErr w:type="spellEnd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. води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600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3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акваріум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3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відкриті спортмайданчики для гри в лаун-теніс, </w:t>
            </w: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волейбол, футбол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га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3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боулінг-бар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</w:tr>
      <w:tr w:rsidR="00FA7E67" w:rsidRPr="00FB2EB2" w:rsidTr="00BC20F3">
        <w:trPr>
          <w:trHeight w:val="315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11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Спортивний кантрі-клуб </w:t>
            </w: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(на півночі)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4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поле для катання на конях (поні)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коней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4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міні-зоопарк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4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картинг-клуб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га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0,5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4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поле міні-гольфу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га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4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сквош-клуб</w:t>
            </w:r>
            <w:proofErr w:type="spellEnd"/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га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0,2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4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сімейний ресторан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</w:tr>
      <w:tr w:rsidR="00FA7E67" w:rsidRPr="00FB2EB2" w:rsidTr="00BC20F3">
        <w:trPr>
          <w:trHeight w:val="315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11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Яхт-клуб</w:t>
            </w: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5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пірс з стоянками морських катерів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5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елінги маломірних суден (скутерів, моторних човнів, глісерів тощо)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5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елінги спортивних човнів (каяків, катамаранів, яхт малого класу)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5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клуб аквалангістів, рибалок-аматорів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5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спорт-бар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</w:tr>
      <w:tr w:rsidR="00FA7E67" w:rsidRPr="00FB2EB2" w:rsidTr="00BC20F3">
        <w:trPr>
          <w:trHeight w:val="315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11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4 торгових комплекси</w:t>
            </w:r>
          </w:p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(у кожному):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у кожному</w:t>
            </w:r>
          </w:p>
        </w:tc>
      </w:tr>
      <w:tr w:rsidR="00FA7E67" w:rsidRPr="00FB2EB2" w:rsidTr="00BC20F3">
        <w:trPr>
          <w:trHeight w:val="36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6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магазини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FB2EB2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2</w:t>
            </w: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торгової площі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100 - 120</w:t>
            </w:r>
          </w:p>
        </w:tc>
      </w:tr>
      <w:tr w:rsidR="00FA7E67" w:rsidRPr="00FB2EB2" w:rsidTr="00BC20F3">
        <w:trPr>
          <w:cantSplit/>
          <w:trHeight w:val="51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6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пункт прокату речей курортного попиту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робоче місце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6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пункт прийому хімчистки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"---"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6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магазин – фотоательє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"---"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6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майстерні з ремонту одягу, взуття, галантереї, годинників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"---"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6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перукарні, салони краси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"---"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6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дитячі кафе, спорт-бари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</w:tr>
      <w:tr w:rsidR="00FA7E67" w:rsidRPr="00FB2EB2" w:rsidTr="00BC20F3">
        <w:trPr>
          <w:trHeight w:val="315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11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Медичний коледж на 500 учнів</w:t>
            </w: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7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кафе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100</w:t>
            </w:r>
          </w:p>
        </w:tc>
      </w:tr>
      <w:tr w:rsidR="00FA7E67" w:rsidRPr="00FB2EB2" w:rsidTr="00BC20F3">
        <w:trPr>
          <w:trHeight w:val="315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11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2 </w:t>
            </w:r>
            <w:proofErr w:type="spellStart"/>
            <w:r w:rsidRPr="00FB2EB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етно-комплекси</w:t>
            </w:r>
            <w:proofErr w:type="spellEnd"/>
            <w:r w:rsidRPr="00FB2EB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по 550 місць (зона №1)</w:t>
            </w: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8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10 ресторанів різних національних кухонь по 50 посадкових місць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500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8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диско-клуби</w:t>
            </w:r>
            <w:proofErr w:type="spellEnd"/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500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8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казино з баром-рестораном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8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більярдний клуб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8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комплекс розваг (</w:t>
            </w: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дартс-клуб</w:t>
            </w:r>
            <w:proofErr w:type="spellEnd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, тир, ігрові автомати, атракціони, кегельбан)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A7E67" w:rsidRPr="00FB2EB2" w:rsidTr="00BC20F3">
        <w:trPr>
          <w:trHeight w:val="315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11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2 </w:t>
            </w:r>
            <w:proofErr w:type="spellStart"/>
            <w:r w:rsidRPr="00FB2EB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етно-комплекси</w:t>
            </w:r>
            <w:proofErr w:type="spellEnd"/>
            <w:r w:rsidRPr="00FB2EB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по 200 місць (зона №2)</w:t>
            </w: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9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4 ресторани різних національних кухонь по 50 посадкових місць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200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9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диско-клуби</w:t>
            </w:r>
            <w:proofErr w:type="spellEnd"/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200</w:t>
            </w:r>
          </w:p>
        </w:tc>
      </w:tr>
      <w:tr w:rsidR="00FA7E67" w:rsidRPr="00FB2EB2" w:rsidTr="00BC20F3">
        <w:trPr>
          <w:trHeight w:val="315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11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FB2EB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Диско-клуби</w:t>
            </w:r>
            <w:proofErr w:type="spellEnd"/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10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3 </w:t>
            </w: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диско-клуби</w:t>
            </w:r>
            <w:proofErr w:type="spellEnd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 200 місць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600</w:t>
            </w:r>
          </w:p>
        </w:tc>
      </w:tr>
      <w:tr w:rsidR="00FA7E67" w:rsidRPr="00FB2EB2" w:rsidTr="00BC20F3">
        <w:trPr>
          <w:trHeight w:val="315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keepNext/>
              <w:numPr>
                <w:ilvl w:val="0"/>
                <w:numId w:val="11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Комунальна зона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keepNext/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keepNext/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10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конюшня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коней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</w:tr>
      <w:tr w:rsidR="00FA7E67" w:rsidRPr="00FB2EB2" w:rsidTr="00BC20F3">
        <w:trPr>
          <w:trHeight w:val="51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10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фабрика-пральня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кг білизни за зміну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2800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10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склади </w:t>
            </w: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загальнотоварні</w:t>
            </w:r>
            <w:proofErr w:type="spellEnd"/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га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0,56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10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склади спеціалізовані: будматеріалів, палива тощо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га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2,24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10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оранжерейно-тепличне господарство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га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2,24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10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гаражі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машин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34</w:t>
            </w:r>
          </w:p>
        </w:tc>
      </w:tr>
      <w:tr w:rsidR="00FA7E67" w:rsidRPr="00FB2EB2" w:rsidTr="00BC20F3">
        <w:trPr>
          <w:trHeight w:val="51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10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ремонтні майстерні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робоче місце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10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пожежні машини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автомобілі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10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АЗС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об’єкт</w:t>
            </w:r>
          </w:p>
        </w:tc>
        <w:tc>
          <w:tcPr>
            <w:tcW w:w="1381" w:type="dxa"/>
            <w:shd w:val="clear" w:color="auto" w:fill="auto"/>
            <w:noWrap/>
            <w:vAlign w:val="bottom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10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СТО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об’єкт</w:t>
            </w:r>
          </w:p>
        </w:tc>
        <w:tc>
          <w:tcPr>
            <w:tcW w:w="1381" w:type="dxa"/>
            <w:shd w:val="clear" w:color="auto" w:fill="auto"/>
            <w:noWrap/>
            <w:vAlign w:val="bottom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FA7E67" w:rsidRPr="00FB2EB2" w:rsidTr="00BC20F3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FA7E67" w:rsidRPr="00FB2EB2" w:rsidRDefault="00FA7E67" w:rsidP="00FA7E67">
            <w:pPr>
              <w:numPr>
                <w:ilvl w:val="0"/>
                <w:numId w:val="10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пункт прокату велосипедів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FA7E67" w:rsidRPr="00FB2EB2" w:rsidRDefault="00FA7E67" w:rsidP="00BC20F3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велосипед</w:t>
            </w:r>
          </w:p>
        </w:tc>
        <w:tc>
          <w:tcPr>
            <w:tcW w:w="1381" w:type="dxa"/>
            <w:shd w:val="clear" w:color="auto" w:fill="auto"/>
            <w:noWrap/>
            <w:vAlign w:val="bottom"/>
          </w:tcPr>
          <w:p w:rsidR="00FA7E67" w:rsidRPr="00FB2EB2" w:rsidRDefault="00FA7E67" w:rsidP="00BC20F3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500</w:t>
            </w:r>
          </w:p>
        </w:tc>
      </w:tr>
    </w:tbl>
    <w:p w:rsidR="00000000" w:rsidRDefault="00FA7E67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92495"/>
    <w:multiLevelType w:val="hybridMultilevel"/>
    <w:tmpl w:val="631CA61A"/>
    <w:lvl w:ilvl="0" w:tplc="224E7588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7BD28398">
      <w:start w:val="1"/>
      <w:numFmt w:val="bullet"/>
      <w:lvlText w:val=""/>
      <w:lvlJc w:val="left"/>
      <w:pPr>
        <w:tabs>
          <w:tab w:val="num" w:pos="1117"/>
        </w:tabs>
        <w:ind w:left="1117" w:hanging="39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4C219F3"/>
    <w:multiLevelType w:val="hybridMultilevel"/>
    <w:tmpl w:val="909895D2"/>
    <w:lvl w:ilvl="0" w:tplc="224E7588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7BD28398">
      <w:start w:val="1"/>
      <w:numFmt w:val="bullet"/>
      <w:lvlText w:val=""/>
      <w:lvlJc w:val="left"/>
      <w:pPr>
        <w:tabs>
          <w:tab w:val="num" w:pos="1117"/>
        </w:tabs>
        <w:ind w:left="1117" w:hanging="39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81733B6"/>
    <w:multiLevelType w:val="hybridMultilevel"/>
    <w:tmpl w:val="F4AABF2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24E7588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35025DD5"/>
    <w:multiLevelType w:val="hybridMultilevel"/>
    <w:tmpl w:val="D9E24E36"/>
    <w:lvl w:ilvl="0" w:tplc="224E7588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7BD28398">
      <w:start w:val="1"/>
      <w:numFmt w:val="bullet"/>
      <w:lvlText w:val=""/>
      <w:lvlJc w:val="left"/>
      <w:pPr>
        <w:tabs>
          <w:tab w:val="num" w:pos="1117"/>
        </w:tabs>
        <w:ind w:left="1117" w:hanging="39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36DF4980"/>
    <w:multiLevelType w:val="hybridMultilevel"/>
    <w:tmpl w:val="DBB402CE"/>
    <w:lvl w:ilvl="0" w:tplc="224E7588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7BD28398">
      <w:start w:val="1"/>
      <w:numFmt w:val="bullet"/>
      <w:lvlText w:val=""/>
      <w:lvlJc w:val="left"/>
      <w:pPr>
        <w:tabs>
          <w:tab w:val="num" w:pos="1117"/>
        </w:tabs>
        <w:ind w:left="1117" w:hanging="39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C6C461A"/>
    <w:multiLevelType w:val="hybridMultilevel"/>
    <w:tmpl w:val="09F2CDD0"/>
    <w:lvl w:ilvl="0" w:tplc="224E7588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7BD28398">
      <w:start w:val="1"/>
      <w:numFmt w:val="bullet"/>
      <w:lvlText w:val=""/>
      <w:lvlJc w:val="left"/>
      <w:pPr>
        <w:tabs>
          <w:tab w:val="num" w:pos="1117"/>
        </w:tabs>
        <w:ind w:left="1117" w:hanging="39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4B327299"/>
    <w:multiLevelType w:val="hybridMultilevel"/>
    <w:tmpl w:val="2DBAA716"/>
    <w:lvl w:ilvl="0" w:tplc="224E7588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7BD28398">
      <w:start w:val="1"/>
      <w:numFmt w:val="bullet"/>
      <w:lvlText w:val=""/>
      <w:lvlJc w:val="left"/>
      <w:pPr>
        <w:tabs>
          <w:tab w:val="num" w:pos="1117"/>
        </w:tabs>
        <w:ind w:left="1117" w:hanging="39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600B4909"/>
    <w:multiLevelType w:val="hybridMultilevel"/>
    <w:tmpl w:val="32F8E28A"/>
    <w:lvl w:ilvl="0" w:tplc="224E7588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7BD28398">
      <w:start w:val="1"/>
      <w:numFmt w:val="bullet"/>
      <w:lvlText w:val=""/>
      <w:lvlJc w:val="left"/>
      <w:pPr>
        <w:tabs>
          <w:tab w:val="num" w:pos="1117"/>
        </w:tabs>
        <w:ind w:left="1117" w:hanging="39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67C25177"/>
    <w:multiLevelType w:val="hybridMultilevel"/>
    <w:tmpl w:val="AA0E6C8C"/>
    <w:lvl w:ilvl="0" w:tplc="224E7588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7BD28398">
      <w:start w:val="1"/>
      <w:numFmt w:val="bullet"/>
      <w:lvlText w:val=""/>
      <w:lvlJc w:val="left"/>
      <w:pPr>
        <w:tabs>
          <w:tab w:val="num" w:pos="1117"/>
        </w:tabs>
        <w:ind w:left="1117" w:hanging="397"/>
      </w:pPr>
      <w:rPr>
        <w:rFonts w:ascii="Symbol" w:hAnsi="Symbol" w:hint="default"/>
      </w:rPr>
    </w:lvl>
    <w:lvl w:ilvl="2" w:tplc="A484E46E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69D44694"/>
    <w:multiLevelType w:val="hybridMultilevel"/>
    <w:tmpl w:val="B53EB50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77CB6DEB"/>
    <w:multiLevelType w:val="hybridMultilevel"/>
    <w:tmpl w:val="4D62197A"/>
    <w:lvl w:ilvl="0" w:tplc="224E7588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7BD28398">
      <w:start w:val="1"/>
      <w:numFmt w:val="bullet"/>
      <w:lvlText w:val=""/>
      <w:lvlJc w:val="left"/>
      <w:pPr>
        <w:tabs>
          <w:tab w:val="num" w:pos="1117"/>
        </w:tabs>
        <w:ind w:left="1117" w:hanging="39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3"/>
  </w:num>
  <w:num w:numId="8">
    <w:abstractNumId w:val="8"/>
  </w:num>
  <w:num w:numId="9">
    <w:abstractNumId w:val="4"/>
  </w:num>
  <w:num w:numId="10">
    <w:abstractNumId w:val="1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A7E67"/>
    <w:rsid w:val="00FA7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7E6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2">
    <w:name w:val="Body Text 2"/>
    <w:basedOn w:val="a"/>
    <w:link w:val="20"/>
    <w:uiPriority w:val="99"/>
    <w:unhideWhenUsed/>
    <w:rsid w:val="00FA7E67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0">
    <w:name w:val="Основной текст 2 Знак"/>
    <w:basedOn w:val="a0"/>
    <w:link w:val="2"/>
    <w:uiPriority w:val="99"/>
    <w:rsid w:val="00FA7E67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1064</Words>
  <Characters>6065</Characters>
  <Application>Microsoft Office Word</Application>
  <DocSecurity>0</DocSecurity>
  <Lines>50</Lines>
  <Paragraphs>14</Paragraphs>
  <ScaleCrop>false</ScaleCrop>
  <Company/>
  <LinksUpToDate>false</LinksUpToDate>
  <CharactersWithSpaces>7115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2013-08-08T10:56:00Z</dcterms:created>
  <dcterms:modified xsi:type="dcterms:W3CDTF">2013-08-08T10:56:00Z</dcterms:modified>
</cp:coreProperties>
</file>