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E2D" w:rsidRPr="009C4D64" w:rsidRDefault="00706E2D" w:rsidP="00706E2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57F57">
        <w:rPr>
          <w:rFonts w:ascii="Times New Roman" w:hAnsi="Times New Roman"/>
          <w:b/>
          <w:sz w:val="28"/>
          <w:szCs w:val="28"/>
          <w:lang w:val="uk-UA"/>
        </w:rPr>
        <w:t>2.</w:t>
      </w:r>
      <w:r>
        <w:rPr>
          <w:rFonts w:ascii="Times New Roman" w:hAnsi="Times New Roman"/>
          <w:b/>
          <w:sz w:val="28"/>
          <w:szCs w:val="28"/>
          <w:lang w:val="uk-UA"/>
        </w:rPr>
        <w:t>3.</w:t>
      </w:r>
      <w:r w:rsidRPr="00F57F57"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Цілі та очікувані результати </w:t>
      </w:r>
    </w:p>
    <w:p w:rsidR="00706E2D" w:rsidRPr="00472C82" w:rsidRDefault="00706E2D" w:rsidP="00706E2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A1BC75" wp14:editId="18C7AC53">
                <wp:simplePos x="0" y="0"/>
                <wp:positionH relativeFrom="column">
                  <wp:posOffset>5080</wp:posOffset>
                </wp:positionH>
                <wp:positionV relativeFrom="paragraph">
                  <wp:posOffset>59055</wp:posOffset>
                </wp:positionV>
                <wp:extent cx="6067425" cy="0"/>
                <wp:effectExtent l="5080" t="11430" r="90170" b="83820"/>
                <wp:wrapNone/>
                <wp:docPr id="6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4pt;margin-top:4.65pt;width:47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">
                <v:shadow on="t" opacity=".5" offset="6pt,6pt"/>
              </v:shape>
            </w:pict>
          </mc:Fallback>
        </mc:AlternateContent>
      </w:r>
    </w:p>
    <w:p w:rsidR="00706E2D" w:rsidRPr="00472C82" w:rsidRDefault="00706E2D" w:rsidP="00706E2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472C82">
        <w:rPr>
          <w:rFonts w:ascii="Times New Roman" w:hAnsi="Times New Roman" w:cs="Times New Roman"/>
          <w:i/>
          <w:sz w:val="26"/>
          <w:szCs w:val="26"/>
          <w:lang w:val="uk-UA"/>
        </w:rPr>
        <w:t>Специфічні цілі проекту:</w:t>
      </w:r>
    </w:p>
    <w:p w:rsidR="00706E2D" w:rsidRPr="00472C82" w:rsidRDefault="00706E2D" w:rsidP="00706E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2C82">
        <w:rPr>
          <w:rFonts w:ascii="Times New Roman" w:hAnsi="Times New Roman" w:cs="Times New Roman"/>
          <w:sz w:val="26"/>
          <w:szCs w:val="26"/>
          <w:lang w:val="uk-UA"/>
        </w:rPr>
        <w:t>1. Створення єдиного в Європі функціонального міста-курорту на базі поєднання двох складових:</w:t>
      </w:r>
    </w:p>
    <w:p w:rsidR="00706E2D" w:rsidRPr="00472C82" w:rsidRDefault="00706E2D" w:rsidP="00706E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2C82">
        <w:rPr>
          <w:rFonts w:ascii="Times New Roman" w:hAnsi="Times New Roman" w:cs="Times New Roman"/>
          <w:sz w:val="26"/>
          <w:szCs w:val="26"/>
          <w:lang w:val="uk-UA"/>
        </w:rPr>
        <w:t>-</w:t>
      </w:r>
      <w:r w:rsidRPr="00472C82">
        <w:rPr>
          <w:rFonts w:ascii="Times New Roman" w:hAnsi="Times New Roman" w:cs="Times New Roman"/>
          <w:sz w:val="26"/>
          <w:szCs w:val="26"/>
          <w:lang w:val="uk-UA"/>
        </w:rPr>
        <w:tab/>
        <w:t>унікальної медичної технології та наукової співпраці провідних медичних організацій світу;</w:t>
      </w:r>
    </w:p>
    <w:p w:rsidR="00706E2D" w:rsidRPr="00472C82" w:rsidRDefault="00706E2D" w:rsidP="00706E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2C82">
        <w:rPr>
          <w:rFonts w:ascii="Times New Roman" w:hAnsi="Times New Roman" w:cs="Times New Roman"/>
          <w:sz w:val="26"/>
          <w:szCs w:val="26"/>
          <w:lang w:val="uk-UA"/>
        </w:rPr>
        <w:t>-</w:t>
      </w:r>
      <w:r w:rsidRPr="00472C82">
        <w:rPr>
          <w:rFonts w:ascii="Times New Roman" w:hAnsi="Times New Roman" w:cs="Times New Roman"/>
          <w:sz w:val="26"/>
          <w:szCs w:val="26"/>
          <w:lang w:val="uk-UA"/>
        </w:rPr>
        <w:tab/>
        <w:t xml:space="preserve">унікальних технологій містобудування та </w:t>
      </w:r>
      <w:proofErr w:type="spellStart"/>
      <w:r w:rsidRPr="00472C82">
        <w:rPr>
          <w:rFonts w:ascii="Times New Roman" w:hAnsi="Times New Roman" w:cs="Times New Roman"/>
          <w:sz w:val="26"/>
          <w:szCs w:val="26"/>
          <w:lang w:val="uk-UA"/>
        </w:rPr>
        <w:t>ресурсозабезпечення</w:t>
      </w:r>
      <w:proofErr w:type="spellEnd"/>
      <w:r w:rsidRPr="00472C82">
        <w:rPr>
          <w:rFonts w:ascii="Times New Roman" w:hAnsi="Times New Roman" w:cs="Times New Roman"/>
          <w:sz w:val="26"/>
          <w:szCs w:val="26"/>
          <w:lang w:val="uk-UA"/>
        </w:rPr>
        <w:t xml:space="preserve"> із використанням екологічно безпечних технологій;</w:t>
      </w:r>
    </w:p>
    <w:p w:rsidR="00706E2D" w:rsidRPr="00472C82" w:rsidRDefault="00706E2D" w:rsidP="00706E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2C82">
        <w:rPr>
          <w:rFonts w:ascii="Times New Roman" w:hAnsi="Times New Roman" w:cs="Times New Roman"/>
          <w:sz w:val="26"/>
          <w:szCs w:val="26"/>
          <w:lang w:val="uk-UA"/>
        </w:rPr>
        <w:t>2. Збільшення прямих іноземних інвестицій за рахунок залучення в якості інвесторів:</w:t>
      </w:r>
    </w:p>
    <w:p w:rsidR="00706E2D" w:rsidRPr="00472C82" w:rsidRDefault="00706E2D" w:rsidP="00706E2D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472C82">
        <w:rPr>
          <w:sz w:val="26"/>
          <w:szCs w:val="26"/>
          <w:lang w:val="uk-UA"/>
        </w:rPr>
        <w:t>представників країн, зацікавлених у лікуванні та реабілітації своїх громадян;</w:t>
      </w:r>
    </w:p>
    <w:p w:rsidR="00706E2D" w:rsidRPr="00472C82" w:rsidRDefault="00706E2D" w:rsidP="00706E2D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472C82">
        <w:rPr>
          <w:sz w:val="26"/>
          <w:szCs w:val="26"/>
          <w:lang w:val="uk-UA"/>
        </w:rPr>
        <w:t>представників іноземних науково-медичних шкіл, зацікавлених у розвитку технологій лікування та реабілітації;</w:t>
      </w:r>
    </w:p>
    <w:p w:rsidR="00706E2D" w:rsidRPr="00472C82" w:rsidRDefault="00706E2D" w:rsidP="00706E2D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472C82">
        <w:rPr>
          <w:sz w:val="26"/>
          <w:szCs w:val="26"/>
          <w:lang w:val="uk-UA"/>
        </w:rPr>
        <w:t xml:space="preserve">представників іноземних компаній, що спеціалізуються в галузі </w:t>
      </w:r>
      <w:proofErr w:type="spellStart"/>
      <w:r w:rsidRPr="00472C82">
        <w:rPr>
          <w:sz w:val="26"/>
          <w:szCs w:val="26"/>
          <w:lang w:val="uk-UA"/>
        </w:rPr>
        <w:t>енергоефективного</w:t>
      </w:r>
      <w:proofErr w:type="spellEnd"/>
      <w:r w:rsidRPr="00472C82">
        <w:rPr>
          <w:sz w:val="26"/>
          <w:szCs w:val="26"/>
          <w:lang w:val="uk-UA"/>
        </w:rPr>
        <w:t xml:space="preserve"> будівництва, альтернативної енергетики, ресурсозберігаючих технологій;</w:t>
      </w:r>
    </w:p>
    <w:p w:rsidR="00706E2D" w:rsidRPr="00472C82" w:rsidRDefault="00706E2D" w:rsidP="00706E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2C82">
        <w:rPr>
          <w:rFonts w:ascii="Times New Roman" w:hAnsi="Times New Roman" w:cs="Times New Roman"/>
          <w:sz w:val="26"/>
          <w:szCs w:val="26"/>
          <w:lang w:val="uk-UA"/>
        </w:rPr>
        <w:t xml:space="preserve">3. Створення </w:t>
      </w:r>
      <w:r w:rsidRPr="00961B9D">
        <w:rPr>
          <w:rFonts w:ascii="Times New Roman" w:hAnsi="Times New Roman" w:cs="Times New Roman"/>
          <w:sz w:val="26"/>
          <w:szCs w:val="26"/>
          <w:lang w:val="uk-UA"/>
        </w:rPr>
        <w:t xml:space="preserve">інноваційного </w:t>
      </w:r>
      <w:r w:rsidRPr="00472C82">
        <w:rPr>
          <w:rFonts w:ascii="Times New Roman" w:hAnsi="Times New Roman" w:cs="Times New Roman"/>
          <w:sz w:val="26"/>
          <w:szCs w:val="26"/>
          <w:lang w:val="uk-UA"/>
        </w:rPr>
        <w:t xml:space="preserve">механізму управління </w:t>
      </w:r>
      <w:r w:rsidRPr="00961B9D">
        <w:rPr>
          <w:rFonts w:ascii="Times New Roman" w:eastAsia="Arial" w:hAnsi="Times New Roman" w:cs="Times New Roman"/>
          <w:sz w:val="26"/>
          <w:szCs w:val="26"/>
          <w:lang w:val="uk-UA"/>
        </w:rPr>
        <w:t>територіальн</w:t>
      </w:r>
      <w:r>
        <w:rPr>
          <w:rFonts w:ascii="Times New Roman" w:eastAsia="Arial" w:hAnsi="Times New Roman" w:cs="Times New Roman"/>
          <w:sz w:val="26"/>
          <w:szCs w:val="26"/>
          <w:lang w:val="uk-UA"/>
        </w:rPr>
        <w:t>им</w:t>
      </w:r>
      <w:r w:rsidRPr="00961B9D">
        <w:rPr>
          <w:rFonts w:ascii="Times New Roman" w:eastAsia="Arial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61B9D">
        <w:rPr>
          <w:rFonts w:ascii="Times New Roman" w:eastAsia="Arial" w:hAnsi="Times New Roman" w:cs="Times New Roman"/>
          <w:sz w:val="26"/>
          <w:szCs w:val="26"/>
          <w:lang w:val="uk-UA"/>
        </w:rPr>
        <w:t>медико-рекреаційн</w:t>
      </w:r>
      <w:r>
        <w:rPr>
          <w:rFonts w:ascii="Times New Roman" w:eastAsia="Arial" w:hAnsi="Times New Roman" w:cs="Times New Roman"/>
          <w:sz w:val="26"/>
          <w:szCs w:val="26"/>
          <w:lang w:val="uk-UA"/>
        </w:rPr>
        <w:t>им</w:t>
      </w:r>
      <w:proofErr w:type="spellEnd"/>
      <w:r w:rsidRPr="00961B9D">
        <w:rPr>
          <w:rFonts w:ascii="Times New Roman" w:eastAsia="Arial" w:hAnsi="Times New Roman" w:cs="Times New Roman"/>
          <w:sz w:val="26"/>
          <w:szCs w:val="26"/>
          <w:lang w:val="uk-UA"/>
        </w:rPr>
        <w:t xml:space="preserve"> утворення</w:t>
      </w:r>
      <w:r>
        <w:rPr>
          <w:rFonts w:ascii="Times New Roman" w:eastAsia="Arial" w:hAnsi="Times New Roman" w:cs="Times New Roman"/>
          <w:sz w:val="26"/>
          <w:szCs w:val="26"/>
          <w:lang w:val="uk-UA"/>
        </w:rPr>
        <w:t>м</w:t>
      </w:r>
      <w:r w:rsidRPr="00961B9D">
        <w:rPr>
          <w:rFonts w:ascii="Times New Roman" w:hAnsi="Times New Roman" w:cs="Times New Roman"/>
          <w:sz w:val="26"/>
          <w:szCs w:val="26"/>
          <w:lang w:val="uk-UA"/>
        </w:rPr>
        <w:t xml:space="preserve"> і відповідного нормативно-прав</w:t>
      </w:r>
      <w:r w:rsidRPr="00472C82">
        <w:rPr>
          <w:rFonts w:ascii="Times New Roman" w:hAnsi="Times New Roman" w:cs="Times New Roman"/>
          <w:sz w:val="26"/>
          <w:szCs w:val="26"/>
          <w:lang w:val="uk-UA"/>
        </w:rPr>
        <w:t>ового забезпечення</w:t>
      </w:r>
      <w:r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706E2D" w:rsidRDefault="00706E2D" w:rsidP="00706E2D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72C82">
        <w:rPr>
          <w:sz w:val="26"/>
          <w:szCs w:val="26"/>
          <w:lang w:val="uk-UA"/>
        </w:rPr>
        <w:t xml:space="preserve">4. Створення інноваційного </w:t>
      </w:r>
      <w:proofErr w:type="spellStart"/>
      <w:r w:rsidRPr="00472C82">
        <w:rPr>
          <w:sz w:val="26"/>
          <w:szCs w:val="26"/>
          <w:lang w:val="uk-UA"/>
        </w:rPr>
        <w:t>агро-рекреаційного</w:t>
      </w:r>
      <w:proofErr w:type="spellEnd"/>
      <w:r w:rsidRPr="00472C82">
        <w:rPr>
          <w:sz w:val="26"/>
          <w:szCs w:val="26"/>
          <w:lang w:val="uk-UA"/>
        </w:rPr>
        <w:t xml:space="preserve"> кластеру за рахунок поєднання функціональної і </w:t>
      </w:r>
      <w:proofErr w:type="spellStart"/>
      <w:r w:rsidRPr="00472C82">
        <w:rPr>
          <w:sz w:val="26"/>
          <w:szCs w:val="26"/>
          <w:lang w:val="uk-UA"/>
        </w:rPr>
        <w:t>забезпечуючої</w:t>
      </w:r>
      <w:proofErr w:type="spellEnd"/>
      <w:r w:rsidRPr="00472C82">
        <w:rPr>
          <w:sz w:val="26"/>
          <w:szCs w:val="26"/>
          <w:lang w:val="uk-UA"/>
        </w:rPr>
        <w:t xml:space="preserve"> складових міста;</w:t>
      </w:r>
    </w:p>
    <w:p w:rsidR="00706E2D" w:rsidRPr="00472C82" w:rsidRDefault="00706E2D" w:rsidP="00706E2D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5. </w:t>
      </w:r>
      <w:r w:rsidRPr="00472C82">
        <w:rPr>
          <w:sz w:val="26"/>
          <w:szCs w:val="26"/>
          <w:lang w:val="uk-UA"/>
        </w:rPr>
        <w:t xml:space="preserve">Створення </w:t>
      </w:r>
      <w:r>
        <w:rPr>
          <w:sz w:val="26"/>
          <w:szCs w:val="26"/>
          <w:lang w:val="uk-UA"/>
        </w:rPr>
        <w:t xml:space="preserve">інноваційного </w:t>
      </w:r>
      <w:r w:rsidRPr="00472C82">
        <w:rPr>
          <w:sz w:val="26"/>
          <w:szCs w:val="26"/>
          <w:lang w:val="uk-UA"/>
        </w:rPr>
        <w:t xml:space="preserve">механізму управління </w:t>
      </w:r>
      <w:proofErr w:type="spellStart"/>
      <w:r w:rsidRPr="00472C82">
        <w:rPr>
          <w:sz w:val="26"/>
          <w:szCs w:val="26"/>
          <w:lang w:val="uk-UA"/>
        </w:rPr>
        <w:t>агро-рекреаційним</w:t>
      </w:r>
      <w:proofErr w:type="spellEnd"/>
      <w:r w:rsidRPr="00472C82">
        <w:rPr>
          <w:sz w:val="26"/>
          <w:szCs w:val="26"/>
          <w:lang w:val="uk-UA"/>
        </w:rPr>
        <w:t xml:space="preserve"> кластером і відповідного нормативно-правового забезпечення.</w:t>
      </w:r>
    </w:p>
    <w:p w:rsidR="00706E2D" w:rsidRPr="00472C82" w:rsidRDefault="00706E2D" w:rsidP="00706E2D">
      <w:pPr>
        <w:pStyle w:val="a6"/>
        <w:spacing w:line="360" w:lineRule="auto"/>
        <w:ind w:left="0" w:firstLine="720"/>
        <w:jc w:val="both"/>
        <w:rPr>
          <w:sz w:val="26"/>
          <w:szCs w:val="26"/>
          <w:lang w:val="uk-UA"/>
        </w:rPr>
      </w:pPr>
      <w:r w:rsidRPr="00472C82">
        <w:rPr>
          <w:sz w:val="26"/>
          <w:szCs w:val="26"/>
          <w:lang w:val="uk-UA"/>
        </w:rPr>
        <w:t xml:space="preserve">Для досягнення зазначених цілей в процесі реалізації проекту </w:t>
      </w:r>
      <w:r>
        <w:rPr>
          <w:sz w:val="26"/>
          <w:szCs w:val="26"/>
          <w:lang w:val="uk-UA"/>
        </w:rPr>
        <w:t xml:space="preserve">передбачається </w:t>
      </w:r>
      <w:r w:rsidRPr="00472C82">
        <w:rPr>
          <w:i/>
          <w:sz w:val="26"/>
          <w:szCs w:val="26"/>
          <w:lang w:val="uk-UA"/>
        </w:rPr>
        <w:t>проходження таких етапів</w:t>
      </w:r>
      <w:r>
        <w:rPr>
          <w:sz w:val="26"/>
          <w:szCs w:val="26"/>
          <w:lang w:val="uk-UA"/>
        </w:rPr>
        <w:t xml:space="preserve"> та </w:t>
      </w:r>
      <w:r w:rsidRPr="00472C82">
        <w:rPr>
          <w:i/>
          <w:sz w:val="26"/>
          <w:szCs w:val="26"/>
          <w:lang w:val="uk-UA"/>
        </w:rPr>
        <w:t>здійснення</w:t>
      </w:r>
      <w:r>
        <w:rPr>
          <w:i/>
          <w:sz w:val="26"/>
          <w:szCs w:val="26"/>
          <w:lang w:val="uk-UA"/>
        </w:rPr>
        <w:t xml:space="preserve"> відповідних заходів.</w:t>
      </w:r>
    </w:p>
    <w:p w:rsidR="00706E2D" w:rsidRPr="00472C82" w:rsidRDefault="00706E2D" w:rsidP="00706E2D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72C82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Pr="00AA75BB">
        <w:rPr>
          <w:rFonts w:ascii="Times New Roman" w:hAnsi="Times New Roman" w:cs="Times New Roman"/>
          <w:i/>
          <w:sz w:val="26"/>
          <w:szCs w:val="26"/>
          <w:lang w:val="uk-UA"/>
        </w:rPr>
        <w:t>Підготовчий етап</w:t>
      </w:r>
    </w:p>
    <w:p w:rsidR="00706E2D" w:rsidRPr="005922B7" w:rsidRDefault="00706E2D" w:rsidP="00706E2D">
      <w:pPr>
        <w:pStyle w:val="a6"/>
        <w:numPr>
          <w:ilvl w:val="1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Розроблення</w:t>
      </w:r>
      <w:r w:rsidRPr="005922B7">
        <w:rPr>
          <w:color w:val="000000"/>
          <w:sz w:val="26"/>
          <w:szCs w:val="26"/>
          <w:lang w:val="uk-UA"/>
        </w:rPr>
        <w:t xml:space="preserve"> концепції майбутнього міста, що визначає його стратегічні цілі і напрями подальшого розвитку, включаючи функціональну складову, яка визначає зонування міської території та згідно з якою відпрацьовуються стратегічні архітектурно-планувальні та містобудівні рішення;</w:t>
      </w:r>
    </w:p>
    <w:p w:rsidR="00706E2D" w:rsidRDefault="00706E2D" w:rsidP="00706E2D">
      <w:pPr>
        <w:pStyle w:val="a6"/>
        <w:numPr>
          <w:ilvl w:val="1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5922B7">
        <w:rPr>
          <w:color w:val="000000"/>
          <w:sz w:val="26"/>
          <w:szCs w:val="26"/>
          <w:lang w:val="uk-UA"/>
        </w:rPr>
        <w:lastRenderedPageBreak/>
        <w:t>Визначення структури міста і схематичного плану реалізації проекту його створення;</w:t>
      </w:r>
    </w:p>
    <w:p w:rsidR="00706E2D" w:rsidRDefault="00706E2D" w:rsidP="00706E2D">
      <w:pPr>
        <w:pStyle w:val="a6"/>
        <w:numPr>
          <w:ilvl w:val="1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AA75BB">
        <w:rPr>
          <w:sz w:val="26"/>
          <w:szCs w:val="26"/>
          <w:lang w:val="uk-UA" w:eastAsia="uk-UA"/>
        </w:rPr>
        <w:t>Розроблення та з</w:t>
      </w:r>
      <w:r w:rsidRPr="00AA75BB">
        <w:rPr>
          <w:sz w:val="26"/>
          <w:szCs w:val="26"/>
          <w:lang w:val="uk-UA"/>
        </w:rPr>
        <w:t>атвердження Стратегічного плану розвитку території та Генерального плану розвитку території;</w:t>
      </w:r>
    </w:p>
    <w:p w:rsidR="00706E2D" w:rsidRDefault="00706E2D" w:rsidP="00706E2D">
      <w:pPr>
        <w:pStyle w:val="a6"/>
        <w:numPr>
          <w:ilvl w:val="1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AA75BB">
        <w:rPr>
          <w:sz w:val="26"/>
          <w:szCs w:val="26"/>
          <w:lang w:val="uk-UA"/>
        </w:rPr>
        <w:t>Розроблення та затвердження проектно-архітектурної та проектно-кошторисної документації, визначення форми участі держави</w:t>
      </w:r>
      <w:r w:rsidRPr="00AA75BB">
        <w:rPr>
          <w:sz w:val="26"/>
          <w:szCs w:val="26"/>
          <w:lang w:val="uk-UA" w:eastAsia="uk-UA"/>
        </w:rPr>
        <w:t>;</w:t>
      </w:r>
    </w:p>
    <w:p w:rsidR="00706E2D" w:rsidRDefault="00706E2D" w:rsidP="00706E2D">
      <w:pPr>
        <w:pStyle w:val="a6"/>
        <w:numPr>
          <w:ilvl w:val="1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AA75BB">
        <w:rPr>
          <w:sz w:val="26"/>
          <w:szCs w:val="26"/>
          <w:lang w:val="uk-UA"/>
        </w:rPr>
        <w:t xml:space="preserve">Розробка механізму </w:t>
      </w:r>
      <w:proofErr w:type="spellStart"/>
      <w:r w:rsidRPr="00AA75BB">
        <w:rPr>
          <w:sz w:val="26"/>
          <w:szCs w:val="26"/>
          <w:lang w:val="uk-UA"/>
        </w:rPr>
        <w:t>девелопменту</w:t>
      </w:r>
      <w:proofErr w:type="spellEnd"/>
      <w:r w:rsidRPr="00AA75BB">
        <w:rPr>
          <w:sz w:val="26"/>
          <w:szCs w:val="26"/>
          <w:lang w:val="uk-UA"/>
        </w:rPr>
        <w:t xml:space="preserve"> та визначення оптимальної схеми фінансування проекту;</w:t>
      </w:r>
    </w:p>
    <w:p w:rsidR="00706E2D" w:rsidRDefault="00706E2D" w:rsidP="00706E2D">
      <w:pPr>
        <w:pStyle w:val="a6"/>
        <w:numPr>
          <w:ilvl w:val="1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AA75BB">
        <w:rPr>
          <w:sz w:val="26"/>
          <w:szCs w:val="26"/>
          <w:lang w:val="uk-UA" w:eastAsia="uk-UA"/>
        </w:rPr>
        <w:t>Визначення джерел фінансування та напрями пошуку інвесторів;</w:t>
      </w:r>
    </w:p>
    <w:p w:rsidR="00706E2D" w:rsidRPr="0061578F" w:rsidRDefault="00706E2D" w:rsidP="00706E2D">
      <w:pPr>
        <w:pStyle w:val="a6"/>
        <w:numPr>
          <w:ilvl w:val="1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5922B7">
        <w:rPr>
          <w:color w:val="000000"/>
          <w:sz w:val="26"/>
          <w:szCs w:val="26"/>
          <w:lang w:val="uk-UA"/>
        </w:rPr>
        <w:t>Презентація та організація широкого обговорення проекту, в тому числі представлення його на міжнародних інвестиційних форумах</w:t>
      </w:r>
      <w:r>
        <w:rPr>
          <w:color w:val="000000"/>
          <w:sz w:val="26"/>
          <w:szCs w:val="26"/>
          <w:lang w:val="uk-UA"/>
        </w:rPr>
        <w:t>;</w:t>
      </w:r>
    </w:p>
    <w:p w:rsidR="00706E2D" w:rsidRDefault="00706E2D" w:rsidP="00706E2D">
      <w:pPr>
        <w:pStyle w:val="a6"/>
        <w:numPr>
          <w:ilvl w:val="1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AA75BB">
        <w:rPr>
          <w:sz w:val="26"/>
          <w:szCs w:val="26"/>
          <w:lang w:val="uk-UA"/>
        </w:rPr>
        <w:t>Налагодження горизонтального кореспондування між галузевими програмами й заходами щодо реалізації проекту;</w:t>
      </w:r>
    </w:p>
    <w:p w:rsidR="00706E2D" w:rsidRDefault="00706E2D" w:rsidP="00706E2D">
      <w:pPr>
        <w:pStyle w:val="a6"/>
        <w:numPr>
          <w:ilvl w:val="1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AA75BB">
        <w:rPr>
          <w:sz w:val="26"/>
          <w:szCs w:val="26"/>
          <w:lang w:val="uk-UA"/>
        </w:rPr>
        <w:t>Розроблення і затвердження плану реалізації проекту;</w:t>
      </w:r>
    </w:p>
    <w:p w:rsidR="00706E2D" w:rsidRDefault="00706E2D" w:rsidP="00706E2D">
      <w:pPr>
        <w:pStyle w:val="a6"/>
        <w:numPr>
          <w:ilvl w:val="1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AA75BB">
        <w:rPr>
          <w:sz w:val="26"/>
          <w:szCs w:val="26"/>
          <w:lang w:val="uk-UA"/>
        </w:rPr>
        <w:t>Створення Керуючої кампанії;</w:t>
      </w:r>
    </w:p>
    <w:p w:rsidR="00706E2D" w:rsidRPr="00AA75BB" w:rsidRDefault="00706E2D" w:rsidP="00706E2D">
      <w:pPr>
        <w:pStyle w:val="a6"/>
        <w:numPr>
          <w:ilvl w:val="1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AA75BB">
        <w:rPr>
          <w:sz w:val="26"/>
          <w:szCs w:val="26"/>
          <w:lang w:val="uk-UA"/>
        </w:rPr>
        <w:t>Розроблення системи менеджменту проекту</w:t>
      </w:r>
      <w:r>
        <w:rPr>
          <w:sz w:val="26"/>
          <w:szCs w:val="26"/>
          <w:lang w:val="uk-UA"/>
        </w:rPr>
        <w:t>;</w:t>
      </w:r>
    </w:p>
    <w:p w:rsidR="00706E2D" w:rsidRDefault="00706E2D" w:rsidP="00706E2D">
      <w:pPr>
        <w:spacing w:after="0" w:line="36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472C82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Pr="00C97397">
        <w:rPr>
          <w:rFonts w:ascii="Times New Roman" w:hAnsi="Times New Roman" w:cs="Times New Roman"/>
          <w:i/>
          <w:sz w:val="26"/>
          <w:szCs w:val="26"/>
          <w:lang w:val="uk-UA"/>
        </w:rPr>
        <w:t xml:space="preserve">Створення базової інфраструктури </w:t>
      </w:r>
    </w:p>
    <w:p w:rsidR="00706E2D" w:rsidRPr="00472C82" w:rsidRDefault="00706E2D" w:rsidP="00706E2D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97397">
        <w:rPr>
          <w:rFonts w:ascii="Times New Roman" w:hAnsi="Times New Roman" w:cs="Times New Roman"/>
          <w:i/>
          <w:sz w:val="26"/>
          <w:szCs w:val="26"/>
          <w:lang w:val="uk-UA"/>
        </w:rPr>
        <w:t>міжнародного медичного комплексу</w:t>
      </w:r>
    </w:p>
    <w:p w:rsidR="00706E2D" w:rsidRDefault="00706E2D" w:rsidP="00706E2D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955026">
        <w:rPr>
          <w:rFonts w:eastAsia="Calibri"/>
          <w:sz w:val="26"/>
          <w:szCs w:val="26"/>
          <w:lang w:val="uk-UA" w:eastAsia="uk-UA"/>
        </w:rPr>
        <w:t>Розробка пакету проектної документації щодо створення ключових об’єктів медичного комплексу (медичного реабілітаційного центру і лікарні);</w:t>
      </w:r>
    </w:p>
    <w:p w:rsidR="00706E2D" w:rsidRDefault="00706E2D" w:rsidP="00706E2D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E661AA">
        <w:rPr>
          <w:color w:val="000000"/>
          <w:sz w:val="26"/>
          <w:szCs w:val="26"/>
          <w:lang w:val="uk-UA"/>
        </w:rPr>
        <w:t>Визначення наявності ресурсів і можливих виконавців, організація співробітництва виконавців, включаючи розподіл функцій (завдань) щодо реалізації проекту</w:t>
      </w:r>
      <w:r>
        <w:rPr>
          <w:color w:val="000000"/>
          <w:sz w:val="26"/>
          <w:szCs w:val="26"/>
          <w:lang w:val="uk-UA"/>
        </w:rPr>
        <w:t>;</w:t>
      </w:r>
    </w:p>
    <w:p w:rsidR="00706E2D" w:rsidRPr="00955026" w:rsidRDefault="00706E2D" w:rsidP="00706E2D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955026">
        <w:rPr>
          <w:rFonts w:eastAsia="Calibri"/>
          <w:sz w:val="26"/>
          <w:szCs w:val="26"/>
          <w:lang w:val="uk-UA" w:eastAsia="uk-UA"/>
        </w:rPr>
        <w:t>Реалізація проектів створення ключов</w:t>
      </w:r>
      <w:r>
        <w:rPr>
          <w:rFonts w:eastAsia="Calibri"/>
          <w:sz w:val="26"/>
          <w:szCs w:val="26"/>
          <w:lang w:val="uk-UA" w:eastAsia="uk-UA"/>
        </w:rPr>
        <w:t>их об’єктів медичного комплексу;</w:t>
      </w:r>
    </w:p>
    <w:p w:rsidR="00706E2D" w:rsidRDefault="00706E2D" w:rsidP="00706E2D">
      <w:pPr>
        <w:spacing w:after="0" w:line="360" w:lineRule="auto"/>
        <w:jc w:val="center"/>
        <w:rPr>
          <w:rFonts w:ascii="Times New Roman" w:eastAsia="Calibri" w:hAnsi="Times New Roman" w:cs="Times New Roman"/>
          <w:i/>
          <w:sz w:val="26"/>
          <w:szCs w:val="26"/>
          <w:lang w:val="uk-UA" w:eastAsia="uk-UA"/>
        </w:rPr>
      </w:pPr>
      <w:r w:rsidRPr="00472C82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3. </w:t>
      </w:r>
      <w:r w:rsidRPr="003A7097">
        <w:rPr>
          <w:rFonts w:ascii="Times New Roman" w:eastAsia="Calibri" w:hAnsi="Times New Roman" w:cs="Times New Roman"/>
          <w:i/>
          <w:sz w:val="26"/>
          <w:szCs w:val="26"/>
          <w:lang w:val="uk-UA" w:eastAsia="uk-UA"/>
        </w:rPr>
        <w:t xml:space="preserve">Створення ключових об’єктів </w:t>
      </w:r>
    </w:p>
    <w:p w:rsidR="00706E2D" w:rsidRPr="00472C82" w:rsidRDefault="00706E2D" w:rsidP="00706E2D">
      <w:pPr>
        <w:spacing w:after="0" w:line="360" w:lineRule="auto"/>
        <w:jc w:val="center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  <w:r w:rsidRPr="003A7097">
        <w:rPr>
          <w:rFonts w:ascii="Times New Roman" w:eastAsia="Calibri" w:hAnsi="Times New Roman" w:cs="Times New Roman"/>
          <w:i/>
          <w:sz w:val="26"/>
          <w:szCs w:val="26"/>
          <w:lang w:val="uk-UA" w:eastAsia="uk-UA"/>
        </w:rPr>
        <w:t>базової інфраструктури рекреаційно</w:t>
      </w:r>
      <w:r>
        <w:rPr>
          <w:rFonts w:ascii="Times New Roman" w:eastAsia="Calibri" w:hAnsi="Times New Roman" w:cs="Times New Roman"/>
          <w:i/>
          <w:sz w:val="26"/>
          <w:szCs w:val="26"/>
          <w:lang w:val="uk-UA" w:eastAsia="uk-UA"/>
        </w:rPr>
        <w:t>ї</w:t>
      </w:r>
      <w:r w:rsidRPr="003A7097">
        <w:rPr>
          <w:rFonts w:ascii="Times New Roman" w:eastAsia="Calibri" w:hAnsi="Times New Roman" w:cs="Times New Roman"/>
          <w:i/>
          <w:sz w:val="26"/>
          <w:szCs w:val="26"/>
          <w:lang w:val="uk-UA" w:eastAsia="uk-UA"/>
        </w:rPr>
        <w:t xml:space="preserve"> зони</w:t>
      </w:r>
    </w:p>
    <w:p w:rsidR="00706E2D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304D8E">
        <w:rPr>
          <w:rFonts w:eastAsia="Calibri"/>
          <w:sz w:val="26"/>
          <w:szCs w:val="26"/>
          <w:lang w:val="uk-UA" w:eastAsia="uk-UA"/>
        </w:rPr>
        <w:t>Розробка пакету проектної документації щодо створення ключових об’єктів базової інфраструктури рекреаційно-туристичної зони;</w:t>
      </w:r>
    </w:p>
    <w:p w:rsidR="00706E2D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E661AA">
        <w:rPr>
          <w:color w:val="000000"/>
          <w:sz w:val="26"/>
          <w:szCs w:val="26"/>
          <w:lang w:val="uk-UA"/>
        </w:rPr>
        <w:t>Визначення наявності ресурсів і можливих виконавців, організація співробітництва виконавців, включаючи розподіл функцій (завдань) щодо реалізації проекту</w:t>
      </w:r>
      <w:r>
        <w:rPr>
          <w:color w:val="000000"/>
          <w:sz w:val="26"/>
          <w:szCs w:val="26"/>
          <w:lang w:val="uk-UA"/>
        </w:rPr>
        <w:t>;</w:t>
      </w:r>
    </w:p>
    <w:p w:rsidR="00706E2D" w:rsidRPr="00304D8E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304D8E">
        <w:rPr>
          <w:sz w:val="26"/>
          <w:szCs w:val="26"/>
          <w:lang w:val="uk-UA"/>
        </w:rPr>
        <w:lastRenderedPageBreak/>
        <w:t>Створення необхідних об’єктів інженерної інфраструктур</w:t>
      </w:r>
      <w:r>
        <w:rPr>
          <w:sz w:val="26"/>
          <w:szCs w:val="26"/>
          <w:lang w:val="uk-UA"/>
        </w:rPr>
        <w:t>и;</w:t>
      </w:r>
    </w:p>
    <w:p w:rsidR="00706E2D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304D8E">
        <w:rPr>
          <w:rFonts w:eastAsia="Calibri"/>
          <w:sz w:val="26"/>
          <w:szCs w:val="26"/>
          <w:lang w:val="uk-UA" w:eastAsia="uk-UA"/>
        </w:rPr>
        <w:t>Реалізація проектів створення ключових об’єктів базової інфраструктури рекреаційно-туристичної зони;</w:t>
      </w:r>
    </w:p>
    <w:p w:rsidR="00706E2D" w:rsidRPr="00410F29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E661AA">
        <w:rPr>
          <w:color w:val="000000"/>
          <w:sz w:val="26"/>
          <w:szCs w:val="26"/>
          <w:lang w:val="uk-UA"/>
        </w:rPr>
        <w:t>Планування екологічних кредитних програм спеціально для міста; розробка міських карт, сервісів щодо роботи з клієнтами та менеджменту для підтримки екологічного комфортного життя городян</w:t>
      </w:r>
      <w:r>
        <w:rPr>
          <w:color w:val="000000"/>
          <w:sz w:val="26"/>
          <w:szCs w:val="26"/>
          <w:lang w:val="uk-UA"/>
        </w:rPr>
        <w:t>;</w:t>
      </w:r>
    </w:p>
    <w:p w:rsidR="00706E2D" w:rsidRPr="00304D8E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/>
        </w:rPr>
        <w:t>Розроблення та з</w:t>
      </w:r>
      <w:r w:rsidRPr="00E661AA">
        <w:rPr>
          <w:color w:val="000000"/>
          <w:sz w:val="26"/>
          <w:szCs w:val="26"/>
          <w:lang w:val="uk-UA"/>
        </w:rPr>
        <w:t xml:space="preserve">абезпечення програм оренди </w:t>
      </w:r>
      <w:r>
        <w:rPr>
          <w:color w:val="000000"/>
          <w:sz w:val="26"/>
          <w:szCs w:val="26"/>
          <w:lang w:val="uk-UA"/>
        </w:rPr>
        <w:t xml:space="preserve">для комерційних учасників проекту </w:t>
      </w:r>
      <w:r w:rsidRPr="00E661AA">
        <w:rPr>
          <w:color w:val="000000"/>
          <w:sz w:val="26"/>
          <w:szCs w:val="26"/>
          <w:lang w:val="uk-UA"/>
        </w:rPr>
        <w:t>та додаткового фінансування</w:t>
      </w:r>
      <w:r>
        <w:rPr>
          <w:color w:val="000000"/>
          <w:sz w:val="26"/>
          <w:szCs w:val="26"/>
          <w:lang w:val="uk-UA"/>
        </w:rPr>
        <w:t>; розроблення кредитних програм для забезпечення житлом жителів міста – фахівців медичної та курортної, енергетичної галузей, фахівців з менеджменту та маркетингу, професійних управлінців;</w:t>
      </w:r>
    </w:p>
    <w:p w:rsidR="00706E2D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304D8E">
        <w:rPr>
          <w:sz w:val="26"/>
          <w:szCs w:val="26"/>
          <w:lang w:val="uk-UA"/>
        </w:rPr>
        <w:t>Підготовлення площадок для реалізації інвестиційних проектів;</w:t>
      </w:r>
    </w:p>
    <w:p w:rsidR="00706E2D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304D8E">
        <w:rPr>
          <w:sz w:val="26"/>
          <w:szCs w:val="26"/>
          <w:lang w:val="uk-UA"/>
        </w:rPr>
        <w:t>Створення інноваційної інформаційної системи для забезпечення комплексного управління територією проекту;</w:t>
      </w:r>
    </w:p>
    <w:p w:rsidR="00706E2D" w:rsidRPr="00304D8E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304D8E">
        <w:rPr>
          <w:sz w:val="26"/>
          <w:szCs w:val="26"/>
          <w:lang w:val="uk-UA"/>
        </w:rPr>
        <w:t>Підготовка до запуску інформаційно-комунікаційної системи;</w:t>
      </w:r>
    </w:p>
    <w:p w:rsidR="00706E2D" w:rsidRPr="00304D8E" w:rsidRDefault="00706E2D" w:rsidP="00706E2D">
      <w:pPr>
        <w:pStyle w:val="a6"/>
        <w:numPr>
          <w:ilvl w:val="0"/>
          <w:numId w:val="4"/>
        </w:numPr>
        <w:spacing w:line="360" w:lineRule="auto"/>
        <w:ind w:left="0" w:firstLine="0"/>
        <w:jc w:val="center"/>
        <w:rPr>
          <w:sz w:val="26"/>
          <w:szCs w:val="26"/>
          <w:lang w:val="uk-UA"/>
        </w:rPr>
      </w:pPr>
      <w:r w:rsidRPr="00E900B5">
        <w:rPr>
          <w:i/>
          <w:sz w:val="26"/>
          <w:szCs w:val="26"/>
          <w:lang w:val="uk-UA"/>
        </w:rPr>
        <w:t>Створення управлінської інфраструктури</w:t>
      </w:r>
    </w:p>
    <w:p w:rsidR="00706E2D" w:rsidRPr="00304D8E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472C82">
        <w:rPr>
          <w:sz w:val="26"/>
          <w:szCs w:val="26"/>
          <w:lang w:val="uk-UA" w:eastAsia="uk-UA"/>
        </w:rPr>
        <w:t>Розроблення механізму реалізації державно-приватного партнерства та створення керуючої компанії</w:t>
      </w:r>
      <w:r w:rsidRPr="00304D8E">
        <w:rPr>
          <w:rFonts w:eastAsia="Calibri"/>
          <w:sz w:val="26"/>
          <w:szCs w:val="26"/>
          <w:lang w:val="uk-UA" w:eastAsia="uk-UA"/>
        </w:rPr>
        <w:t>;</w:t>
      </w:r>
    </w:p>
    <w:p w:rsidR="00706E2D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472C82">
        <w:rPr>
          <w:sz w:val="26"/>
          <w:szCs w:val="26"/>
          <w:lang w:val="uk-UA" w:eastAsia="uk-UA"/>
        </w:rPr>
        <w:t>Визначення і затвердження організаційного та правового механізмів реалізації інвестиційних проектів</w:t>
      </w:r>
      <w:r w:rsidRPr="00304D8E">
        <w:rPr>
          <w:rFonts w:eastAsia="Calibri"/>
          <w:sz w:val="26"/>
          <w:szCs w:val="26"/>
          <w:lang w:val="uk-UA" w:eastAsia="uk-UA"/>
        </w:rPr>
        <w:t>;</w:t>
      </w:r>
    </w:p>
    <w:p w:rsidR="00706E2D" w:rsidRPr="00C16028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472C82">
        <w:rPr>
          <w:sz w:val="26"/>
          <w:szCs w:val="26"/>
          <w:lang w:val="uk-UA" w:eastAsia="uk-UA"/>
        </w:rPr>
        <w:t>Створення системи інформаційної підтримки проекту;</w:t>
      </w:r>
    </w:p>
    <w:p w:rsidR="00706E2D" w:rsidRPr="00C16028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472C82">
        <w:rPr>
          <w:sz w:val="26"/>
          <w:szCs w:val="26"/>
          <w:lang w:val="uk-UA" w:eastAsia="uk-UA"/>
        </w:rPr>
        <w:t>Проведення маркетингової кампанії для підвищення інвестиційної привабливості території;</w:t>
      </w:r>
    </w:p>
    <w:p w:rsidR="00706E2D" w:rsidRPr="00304D8E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472C82">
        <w:rPr>
          <w:sz w:val="26"/>
          <w:szCs w:val="26"/>
          <w:lang w:val="uk-UA" w:eastAsia="uk-UA"/>
        </w:rPr>
        <w:t>Розроблення каталогу інвестиційних пропозицій</w:t>
      </w:r>
      <w:r>
        <w:rPr>
          <w:sz w:val="26"/>
          <w:szCs w:val="26"/>
          <w:lang w:val="uk-UA" w:eastAsia="uk-UA"/>
        </w:rPr>
        <w:t>.</w:t>
      </w:r>
    </w:p>
    <w:p w:rsidR="00706E2D" w:rsidRPr="00304D8E" w:rsidRDefault="00706E2D" w:rsidP="00706E2D">
      <w:pPr>
        <w:pStyle w:val="a6"/>
        <w:numPr>
          <w:ilvl w:val="0"/>
          <w:numId w:val="4"/>
        </w:numPr>
        <w:spacing w:line="360" w:lineRule="auto"/>
        <w:jc w:val="center"/>
        <w:rPr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>Розвиток міста</w:t>
      </w:r>
    </w:p>
    <w:p w:rsidR="00706E2D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 xml:space="preserve">Створення </w:t>
      </w:r>
      <w:proofErr w:type="spellStart"/>
      <w:r>
        <w:rPr>
          <w:sz w:val="26"/>
          <w:szCs w:val="26"/>
          <w:lang w:val="uk-UA" w:eastAsia="uk-UA"/>
        </w:rPr>
        <w:t>забезпечуючої</w:t>
      </w:r>
      <w:proofErr w:type="spellEnd"/>
      <w:r>
        <w:rPr>
          <w:sz w:val="26"/>
          <w:szCs w:val="26"/>
          <w:lang w:val="uk-UA" w:eastAsia="uk-UA"/>
        </w:rPr>
        <w:t xml:space="preserve"> інфраструктури</w:t>
      </w:r>
      <w:r w:rsidRPr="00304D8E">
        <w:rPr>
          <w:rFonts w:eastAsia="Calibri"/>
          <w:sz w:val="26"/>
          <w:szCs w:val="26"/>
          <w:lang w:val="uk-UA" w:eastAsia="uk-UA"/>
        </w:rPr>
        <w:t>;</w:t>
      </w:r>
    </w:p>
    <w:p w:rsidR="00706E2D" w:rsidRPr="00304D8E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0151EA">
        <w:rPr>
          <w:color w:val="000000"/>
          <w:sz w:val="26"/>
          <w:szCs w:val="26"/>
          <w:lang w:val="uk-UA"/>
        </w:rPr>
        <w:t>Встановлення інтелектуальної керуючої системи, що пов’язує інженерну і транспортну мережі міста, регулює функціонування систем життєзабезпечення міста, контролює стан конструктивних елементів зданій, надає інформацію міським службам; забезпечує безпеку та доступність і зручність соціального сервісу і побутових послуг;</w:t>
      </w:r>
    </w:p>
    <w:p w:rsidR="00706E2D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0767DD">
        <w:rPr>
          <w:color w:val="000000"/>
          <w:sz w:val="26"/>
          <w:szCs w:val="26"/>
          <w:lang w:val="uk-UA"/>
        </w:rPr>
        <w:t>Розгортанн</w:t>
      </w:r>
      <w:r>
        <w:rPr>
          <w:color w:val="000000"/>
          <w:sz w:val="26"/>
          <w:szCs w:val="26"/>
          <w:lang w:val="uk-UA"/>
        </w:rPr>
        <w:t>я</w:t>
      </w:r>
      <w:r w:rsidRPr="000767DD">
        <w:rPr>
          <w:color w:val="000000"/>
          <w:sz w:val="26"/>
          <w:szCs w:val="26"/>
          <w:lang w:val="uk-UA"/>
        </w:rPr>
        <w:t xml:space="preserve"> соціальних програм</w:t>
      </w:r>
      <w:r w:rsidRPr="00304D8E">
        <w:rPr>
          <w:rFonts w:eastAsia="Calibri"/>
          <w:sz w:val="26"/>
          <w:szCs w:val="26"/>
          <w:lang w:val="uk-UA" w:eastAsia="uk-UA"/>
        </w:rPr>
        <w:t>;</w:t>
      </w:r>
    </w:p>
    <w:p w:rsidR="00706E2D" w:rsidRPr="00C16028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0767DD">
        <w:rPr>
          <w:color w:val="000000"/>
          <w:sz w:val="26"/>
          <w:szCs w:val="26"/>
          <w:lang w:val="uk-UA"/>
        </w:rPr>
        <w:lastRenderedPageBreak/>
        <w:t>Реалізаці</w:t>
      </w:r>
      <w:r>
        <w:rPr>
          <w:color w:val="000000"/>
          <w:sz w:val="26"/>
          <w:szCs w:val="26"/>
          <w:lang w:val="uk-UA"/>
        </w:rPr>
        <w:t>я</w:t>
      </w:r>
      <w:r w:rsidRPr="000767DD">
        <w:rPr>
          <w:color w:val="000000"/>
          <w:sz w:val="26"/>
          <w:szCs w:val="26"/>
          <w:lang w:val="uk-UA"/>
        </w:rPr>
        <w:t xml:space="preserve"> проектів міжнародної та міжгалузевої співпраці</w:t>
      </w:r>
      <w:r w:rsidRPr="00472C82">
        <w:rPr>
          <w:sz w:val="26"/>
          <w:szCs w:val="26"/>
          <w:lang w:val="uk-UA" w:eastAsia="uk-UA"/>
        </w:rPr>
        <w:t>;</w:t>
      </w:r>
    </w:p>
    <w:p w:rsidR="00706E2D" w:rsidRPr="00C16028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 w:rsidRPr="000767DD">
        <w:rPr>
          <w:color w:val="000000"/>
          <w:sz w:val="26"/>
          <w:szCs w:val="26"/>
          <w:lang w:val="uk-UA"/>
        </w:rPr>
        <w:t>Розвит</w:t>
      </w:r>
      <w:r>
        <w:rPr>
          <w:color w:val="000000"/>
          <w:sz w:val="26"/>
          <w:szCs w:val="26"/>
          <w:lang w:val="uk-UA"/>
        </w:rPr>
        <w:t>о</w:t>
      </w:r>
      <w:r w:rsidRPr="000767DD">
        <w:rPr>
          <w:color w:val="000000"/>
          <w:sz w:val="26"/>
          <w:szCs w:val="26"/>
          <w:lang w:val="uk-UA"/>
        </w:rPr>
        <w:t>к науково-дослідних програм</w:t>
      </w:r>
      <w:r w:rsidRPr="00472C82">
        <w:rPr>
          <w:sz w:val="26"/>
          <w:szCs w:val="26"/>
          <w:lang w:val="uk-UA" w:eastAsia="uk-UA"/>
        </w:rPr>
        <w:t>;</w:t>
      </w:r>
    </w:p>
    <w:p w:rsidR="00706E2D" w:rsidRPr="00304D8E" w:rsidRDefault="00706E2D" w:rsidP="00706E2D">
      <w:pPr>
        <w:pStyle w:val="a6"/>
        <w:numPr>
          <w:ilvl w:val="1"/>
          <w:numId w:val="4"/>
        </w:numPr>
        <w:spacing w:line="360" w:lineRule="auto"/>
        <w:ind w:left="0" w:firstLine="709"/>
        <w:jc w:val="both"/>
        <w:rPr>
          <w:rFonts w:eastAsia="Calibri"/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>Здійснення маркетингової діяльності з метою визначення стратегії подальшого розвитку та укріплення конкурентних позицій міста.</w:t>
      </w:r>
    </w:p>
    <w:p w:rsidR="00706E2D" w:rsidRPr="008E41CF" w:rsidRDefault="00706E2D" w:rsidP="00706E2D">
      <w:pPr>
        <w:pStyle w:val="a6"/>
        <w:spacing w:line="360" w:lineRule="auto"/>
        <w:ind w:left="0" w:firstLine="720"/>
        <w:jc w:val="both"/>
        <w:rPr>
          <w:color w:val="000000"/>
          <w:sz w:val="26"/>
          <w:szCs w:val="26"/>
          <w:lang w:val="uk-UA"/>
        </w:rPr>
      </w:pPr>
      <w:r w:rsidRPr="008E41CF">
        <w:rPr>
          <w:i/>
          <w:color w:val="000000"/>
          <w:sz w:val="26"/>
          <w:szCs w:val="26"/>
          <w:lang w:val="uk-UA"/>
        </w:rPr>
        <w:t xml:space="preserve">Результати реалізації проекту </w:t>
      </w:r>
      <w:r w:rsidRPr="008E41CF">
        <w:rPr>
          <w:i/>
          <w:sz w:val="26"/>
          <w:szCs w:val="26"/>
          <w:lang w:val="uk-UA"/>
        </w:rPr>
        <w:t>«</w:t>
      </w:r>
      <w:proofErr w:type="spellStart"/>
      <w:r w:rsidRPr="008E41CF">
        <w:rPr>
          <w:i/>
          <w:sz w:val="26"/>
          <w:szCs w:val="26"/>
          <w:lang w:val="uk-UA"/>
        </w:rPr>
        <w:t>InterMedicalEcoCity</w:t>
      </w:r>
      <w:proofErr w:type="spellEnd"/>
      <w:r w:rsidRPr="008E41CF">
        <w:rPr>
          <w:i/>
          <w:sz w:val="26"/>
          <w:szCs w:val="26"/>
          <w:lang w:val="uk-UA"/>
        </w:rPr>
        <w:t>».</w:t>
      </w:r>
      <w:r>
        <w:rPr>
          <w:sz w:val="26"/>
          <w:szCs w:val="26"/>
          <w:lang w:val="uk-UA"/>
        </w:rPr>
        <w:t xml:space="preserve"> В результаті реалізації проекту буде створено медичне екологічне місто, що умовно складається із трьох функціональних зон (медичної, оздоровчої та рекреаційної) та двох </w:t>
      </w:r>
      <w:proofErr w:type="spellStart"/>
      <w:r>
        <w:rPr>
          <w:sz w:val="26"/>
          <w:szCs w:val="26"/>
          <w:lang w:val="uk-UA"/>
        </w:rPr>
        <w:t>забезпечуючих</w:t>
      </w:r>
      <w:proofErr w:type="spellEnd"/>
      <w:r>
        <w:rPr>
          <w:sz w:val="26"/>
          <w:szCs w:val="26"/>
          <w:lang w:val="uk-UA"/>
        </w:rPr>
        <w:t xml:space="preserve"> зон – громадської та житлової (рис.2.1).</w:t>
      </w:r>
    </w:p>
    <w:p w:rsidR="00706E2D" w:rsidRDefault="00706E2D" w:rsidP="00706E2D">
      <w:pPr>
        <w:pStyle w:val="a6"/>
        <w:widowControl w:val="0"/>
        <w:tabs>
          <w:tab w:val="left" w:pos="900"/>
        </w:tabs>
        <w:spacing w:line="360" w:lineRule="auto"/>
        <w:ind w:left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У складі </w:t>
      </w:r>
      <w:r w:rsidRPr="00F650A1">
        <w:rPr>
          <w:i/>
          <w:color w:val="000000"/>
          <w:sz w:val="26"/>
          <w:szCs w:val="26"/>
          <w:lang w:val="uk-UA"/>
        </w:rPr>
        <w:t>медичної зони</w:t>
      </w:r>
      <w:r>
        <w:rPr>
          <w:color w:val="000000"/>
          <w:sz w:val="26"/>
          <w:szCs w:val="26"/>
          <w:lang w:val="uk-UA"/>
        </w:rPr>
        <w:t xml:space="preserve"> передбачається створення таких об’єктів: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медичний комплекс (клініка відновлювального лікування);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спальні корпуси;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універсальний відпочинково-розважальний комплекс;</w:t>
      </w:r>
    </w:p>
    <w:p w:rsidR="00706E2D" w:rsidRPr="000151EA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медичний коледж.</w:t>
      </w:r>
    </w:p>
    <w:p w:rsidR="00706E2D" w:rsidRDefault="00706E2D" w:rsidP="00706E2D">
      <w:pPr>
        <w:pStyle w:val="a6"/>
        <w:widowControl w:val="0"/>
        <w:tabs>
          <w:tab w:val="left" w:pos="900"/>
        </w:tabs>
        <w:spacing w:line="360" w:lineRule="auto"/>
        <w:ind w:left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У складі </w:t>
      </w:r>
      <w:r>
        <w:rPr>
          <w:i/>
          <w:color w:val="000000"/>
          <w:sz w:val="26"/>
          <w:szCs w:val="26"/>
          <w:lang w:val="uk-UA"/>
        </w:rPr>
        <w:t xml:space="preserve">оздоровчої </w:t>
      </w:r>
      <w:r w:rsidRPr="00F650A1">
        <w:rPr>
          <w:i/>
          <w:color w:val="000000"/>
          <w:sz w:val="26"/>
          <w:szCs w:val="26"/>
          <w:lang w:val="uk-UA"/>
        </w:rPr>
        <w:t>зони</w:t>
      </w:r>
      <w:r>
        <w:rPr>
          <w:color w:val="000000"/>
          <w:sz w:val="26"/>
          <w:szCs w:val="26"/>
          <w:lang w:val="uk-UA"/>
        </w:rPr>
        <w:t xml:space="preserve"> передбачається створення таких об’єктів: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санаторії різного профілю;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комерційні та соціальні заклади для розміщення туристів (готелі, пансіонати та міні-пансіонати, бази відпочинку, кемпінги);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proofErr w:type="spellStart"/>
      <w:r>
        <w:rPr>
          <w:color w:val="000000"/>
          <w:sz w:val="26"/>
          <w:szCs w:val="26"/>
          <w:lang w:val="uk-UA"/>
        </w:rPr>
        <w:t>етно-комплекси</w:t>
      </w:r>
      <w:proofErr w:type="spellEnd"/>
      <w:r>
        <w:rPr>
          <w:color w:val="000000"/>
          <w:sz w:val="26"/>
          <w:szCs w:val="26"/>
          <w:lang w:val="uk-UA"/>
        </w:rPr>
        <w:t xml:space="preserve"> для відкриття представництв медичних організацій та установ і розміщення іноземних туристів;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спальні корпуси</w:t>
      </w:r>
      <w:r w:rsidRPr="00FE2430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>медичного коледжу (</w:t>
      </w:r>
      <w:proofErr w:type="spellStart"/>
      <w:r>
        <w:rPr>
          <w:color w:val="000000"/>
          <w:sz w:val="26"/>
          <w:szCs w:val="26"/>
          <w:lang w:val="uk-UA"/>
        </w:rPr>
        <w:t>кампус</w:t>
      </w:r>
      <w:proofErr w:type="spellEnd"/>
      <w:r>
        <w:rPr>
          <w:color w:val="000000"/>
          <w:sz w:val="26"/>
          <w:szCs w:val="26"/>
          <w:lang w:val="uk-UA"/>
        </w:rPr>
        <w:t>);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універсальний торговельно-розважальний комплекс.</w:t>
      </w:r>
    </w:p>
    <w:p w:rsidR="00706E2D" w:rsidRDefault="00706E2D" w:rsidP="00706E2D">
      <w:pPr>
        <w:pStyle w:val="a6"/>
        <w:widowControl w:val="0"/>
        <w:tabs>
          <w:tab w:val="left" w:pos="900"/>
        </w:tabs>
        <w:spacing w:line="360" w:lineRule="auto"/>
        <w:ind w:left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У складі </w:t>
      </w:r>
      <w:r>
        <w:rPr>
          <w:i/>
          <w:color w:val="000000"/>
          <w:sz w:val="26"/>
          <w:szCs w:val="26"/>
          <w:lang w:val="uk-UA"/>
        </w:rPr>
        <w:t xml:space="preserve">рекреаційної </w:t>
      </w:r>
      <w:r w:rsidRPr="00F650A1">
        <w:rPr>
          <w:i/>
          <w:color w:val="000000"/>
          <w:sz w:val="26"/>
          <w:szCs w:val="26"/>
          <w:lang w:val="uk-UA"/>
        </w:rPr>
        <w:t>зони</w:t>
      </w:r>
      <w:r>
        <w:rPr>
          <w:color w:val="000000"/>
          <w:sz w:val="26"/>
          <w:szCs w:val="26"/>
          <w:lang w:val="uk-UA"/>
        </w:rPr>
        <w:t xml:space="preserve"> передбачається створення таких об’єктів: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ландшафтний парк;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аквапарк;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комплекс для дозвілля та рекреації (тематичні парки для дітей та дорослих різної спрямованості, спортивні клуби, торгово-виставковий комплекс для обслуговування туристів).</w:t>
      </w:r>
    </w:p>
    <w:p w:rsidR="00706E2D" w:rsidRDefault="00706E2D" w:rsidP="00706E2D">
      <w:pPr>
        <w:pStyle w:val="a6"/>
        <w:widowControl w:val="0"/>
        <w:tabs>
          <w:tab w:val="left" w:pos="900"/>
        </w:tabs>
        <w:spacing w:line="360" w:lineRule="auto"/>
        <w:ind w:left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У складі </w:t>
      </w:r>
      <w:r>
        <w:rPr>
          <w:i/>
          <w:color w:val="000000"/>
          <w:sz w:val="26"/>
          <w:szCs w:val="26"/>
          <w:lang w:val="uk-UA"/>
        </w:rPr>
        <w:t xml:space="preserve">громадської </w:t>
      </w:r>
      <w:r w:rsidRPr="00F650A1">
        <w:rPr>
          <w:i/>
          <w:color w:val="000000"/>
          <w:sz w:val="26"/>
          <w:szCs w:val="26"/>
          <w:lang w:val="uk-UA"/>
        </w:rPr>
        <w:t>зони</w:t>
      </w:r>
      <w:r>
        <w:rPr>
          <w:color w:val="000000"/>
          <w:sz w:val="26"/>
          <w:szCs w:val="26"/>
          <w:lang w:val="uk-UA"/>
        </w:rPr>
        <w:t xml:space="preserve"> передбачається створення таких об’єктів: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адміністративного комплексу;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комплексу побутового обслуговування;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комплекс для обслуговування туристів (туристичні агентства різної спрямованості та туристичний центр).</w:t>
      </w:r>
    </w:p>
    <w:p w:rsidR="00706E2D" w:rsidRDefault="00706E2D" w:rsidP="00706E2D">
      <w:pPr>
        <w:pStyle w:val="a6"/>
        <w:widowControl w:val="0"/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lastRenderedPageBreak/>
        <w:t xml:space="preserve">У складі </w:t>
      </w:r>
      <w:r>
        <w:rPr>
          <w:i/>
          <w:color w:val="000000"/>
          <w:sz w:val="26"/>
          <w:szCs w:val="26"/>
          <w:lang w:val="uk-UA"/>
        </w:rPr>
        <w:t xml:space="preserve">житлової </w:t>
      </w:r>
      <w:r w:rsidRPr="00F650A1">
        <w:rPr>
          <w:i/>
          <w:color w:val="000000"/>
          <w:sz w:val="26"/>
          <w:szCs w:val="26"/>
          <w:lang w:val="uk-UA"/>
        </w:rPr>
        <w:t>зони</w:t>
      </w:r>
      <w:r>
        <w:rPr>
          <w:color w:val="000000"/>
          <w:sz w:val="26"/>
          <w:szCs w:val="26"/>
          <w:lang w:val="uk-UA"/>
        </w:rPr>
        <w:t xml:space="preserve"> передбачається створення: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об’єктів житлової нерухомості – </w:t>
      </w:r>
      <w:proofErr w:type="spellStart"/>
      <w:r>
        <w:rPr>
          <w:color w:val="000000"/>
          <w:sz w:val="26"/>
          <w:szCs w:val="26"/>
          <w:lang w:val="uk-UA"/>
        </w:rPr>
        <w:t>таунхаусів</w:t>
      </w:r>
      <w:proofErr w:type="spellEnd"/>
      <w:r>
        <w:rPr>
          <w:color w:val="000000"/>
          <w:sz w:val="26"/>
          <w:szCs w:val="26"/>
          <w:lang w:val="uk-UA"/>
        </w:rPr>
        <w:t xml:space="preserve"> для розміщення фахівців, що працюватимуть у закладах та установах міста, та їх сімей;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об’єктів соціальної інфраструктури, в тому числі закладів освіти, установ медичного та соціального забезпечення;</w:t>
      </w:r>
    </w:p>
    <w:p w:rsidR="00706E2D" w:rsidRDefault="00706E2D" w:rsidP="00706E2D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спортивні споруди та інше.</w:t>
      </w:r>
    </w:p>
    <w:p w:rsidR="00706E2D" w:rsidRPr="000151EA" w:rsidRDefault="00706E2D" w:rsidP="00706E2D">
      <w:pPr>
        <w:pStyle w:val="a6"/>
        <w:widowControl w:val="0"/>
        <w:spacing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Іншими передбачуваними результатами реалізації проекту є:</w:t>
      </w:r>
    </w:p>
    <w:p w:rsidR="00706E2D" w:rsidRPr="00991297" w:rsidRDefault="00706E2D" w:rsidP="00706E2D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6"/>
          <w:szCs w:val="26"/>
          <w:lang w:val="uk-UA"/>
        </w:rPr>
        <w:t>с</w:t>
      </w:r>
      <w:r w:rsidRPr="00472C82">
        <w:rPr>
          <w:sz w:val="26"/>
          <w:szCs w:val="26"/>
          <w:lang w:val="uk-UA"/>
        </w:rPr>
        <w:t>творен</w:t>
      </w:r>
      <w:r>
        <w:rPr>
          <w:sz w:val="26"/>
          <w:szCs w:val="26"/>
          <w:lang w:val="uk-UA"/>
        </w:rPr>
        <w:t>ня</w:t>
      </w:r>
      <w:r w:rsidRPr="00472C82">
        <w:rPr>
          <w:sz w:val="26"/>
          <w:szCs w:val="26"/>
          <w:lang w:val="uk-UA"/>
        </w:rPr>
        <w:t xml:space="preserve"> інноваційну інженерну інфраструктуру для забезпечення діяльності складових міста</w:t>
      </w:r>
      <w:r>
        <w:rPr>
          <w:sz w:val="26"/>
          <w:szCs w:val="26"/>
          <w:lang w:val="uk-UA"/>
        </w:rPr>
        <w:t>;</w:t>
      </w:r>
    </w:p>
    <w:p w:rsidR="00706E2D" w:rsidRPr="002F2FE1" w:rsidRDefault="00706E2D" w:rsidP="00706E2D">
      <w:pPr>
        <w:pStyle w:val="a6"/>
        <w:numPr>
          <w:ilvl w:val="0"/>
          <w:numId w:val="1"/>
        </w:numPr>
        <w:spacing w:line="360" w:lineRule="auto"/>
        <w:ind w:left="0" w:firstLine="720"/>
        <w:jc w:val="both"/>
        <w:rPr>
          <w:color w:val="000000"/>
          <w:sz w:val="28"/>
          <w:szCs w:val="28"/>
          <w:lang w:val="uk-UA"/>
        </w:rPr>
      </w:pPr>
      <w:r w:rsidRPr="002F2FE1">
        <w:rPr>
          <w:sz w:val="26"/>
          <w:szCs w:val="26"/>
          <w:lang w:val="uk-UA"/>
        </w:rPr>
        <w:t xml:space="preserve">створення інноваційної управлінської інфраструктури для </w:t>
      </w:r>
      <w:proofErr w:type="spellStart"/>
      <w:r w:rsidRPr="002F2FE1">
        <w:rPr>
          <w:sz w:val="26"/>
          <w:szCs w:val="26"/>
          <w:lang w:val="uk-UA"/>
        </w:rPr>
        <w:t>девелопменту</w:t>
      </w:r>
      <w:proofErr w:type="spellEnd"/>
      <w:r w:rsidRPr="002F2FE1">
        <w:rPr>
          <w:sz w:val="26"/>
          <w:szCs w:val="26"/>
          <w:lang w:val="uk-UA"/>
        </w:rPr>
        <w:t xml:space="preserve"> проекту, координації діяльності учасників проекту та управління складовими міста і </w:t>
      </w:r>
      <w:proofErr w:type="spellStart"/>
      <w:r w:rsidRPr="002F2FE1">
        <w:rPr>
          <w:sz w:val="26"/>
          <w:szCs w:val="26"/>
          <w:lang w:val="uk-UA"/>
        </w:rPr>
        <w:t>агро-рекреаційним</w:t>
      </w:r>
      <w:proofErr w:type="spellEnd"/>
      <w:r w:rsidRPr="002F2FE1">
        <w:rPr>
          <w:sz w:val="26"/>
          <w:szCs w:val="26"/>
          <w:lang w:val="uk-UA"/>
        </w:rPr>
        <w:t xml:space="preserve"> кластером;</w:t>
      </w:r>
    </w:p>
    <w:p w:rsidR="00706E2D" w:rsidRPr="0007298C" w:rsidRDefault="00706E2D" w:rsidP="00706E2D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6"/>
          <w:szCs w:val="26"/>
          <w:lang w:val="uk-UA"/>
        </w:rPr>
        <w:t>створення</w:t>
      </w:r>
      <w:r w:rsidRPr="000151EA">
        <w:rPr>
          <w:color w:val="000000"/>
          <w:sz w:val="26"/>
          <w:szCs w:val="26"/>
          <w:lang w:val="uk-UA"/>
        </w:rPr>
        <w:t xml:space="preserve"> інтелектуальної керуючої системи</w:t>
      </w:r>
      <w:r>
        <w:rPr>
          <w:color w:val="000000"/>
          <w:sz w:val="26"/>
          <w:szCs w:val="26"/>
          <w:lang w:val="uk-UA"/>
        </w:rPr>
        <w:t xml:space="preserve"> для </w:t>
      </w:r>
      <w:r w:rsidRPr="000151EA">
        <w:rPr>
          <w:color w:val="000000"/>
          <w:sz w:val="26"/>
          <w:szCs w:val="26"/>
          <w:lang w:val="uk-UA"/>
        </w:rPr>
        <w:t>регулю</w:t>
      </w:r>
      <w:r>
        <w:rPr>
          <w:color w:val="000000"/>
          <w:sz w:val="26"/>
          <w:szCs w:val="26"/>
          <w:lang w:val="uk-UA"/>
        </w:rPr>
        <w:t>вання</w:t>
      </w:r>
      <w:r w:rsidRPr="000151EA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 xml:space="preserve">та управління </w:t>
      </w:r>
      <w:r w:rsidRPr="000151EA">
        <w:rPr>
          <w:color w:val="000000"/>
          <w:sz w:val="26"/>
          <w:szCs w:val="26"/>
          <w:lang w:val="uk-UA"/>
        </w:rPr>
        <w:t>систем</w:t>
      </w:r>
      <w:r>
        <w:rPr>
          <w:color w:val="000000"/>
          <w:sz w:val="26"/>
          <w:szCs w:val="26"/>
          <w:lang w:val="uk-UA"/>
        </w:rPr>
        <w:t>ами</w:t>
      </w:r>
      <w:r w:rsidRPr="000151EA">
        <w:rPr>
          <w:color w:val="000000"/>
          <w:sz w:val="26"/>
          <w:szCs w:val="26"/>
          <w:lang w:val="uk-UA"/>
        </w:rPr>
        <w:t xml:space="preserve"> життєзабезпечення міста, нада</w:t>
      </w:r>
      <w:r>
        <w:rPr>
          <w:color w:val="000000"/>
          <w:sz w:val="26"/>
          <w:szCs w:val="26"/>
          <w:lang w:val="uk-UA"/>
        </w:rPr>
        <w:t>ння</w:t>
      </w:r>
      <w:r w:rsidRPr="000151EA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 xml:space="preserve">оперативної </w:t>
      </w:r>
      <w:r w:rsidRPr="000151EA">
        <w:rPr>
          <w:color w:val="000000"/>
          <w:sz w:val="26"/>
          <w:szCs w:val="26"/>
          <w:lang w:val="uk-UA"/>
        </w:rPr>
        <w:t>інформаці</w:t>
      </w:r>
      <w:r>
        <w:rPr>
          <w:color w:val="000000"/>
          <w:sz w:val="26"/>
          <w:szCs w:val="26"/>
          <w:lang w:val="uk-UA"/>
        </w:rPr>
        <w:t>ї</w:t>
      </w:r>
      <w:r w:rsidRPr="000151EA">
        <w:rPr>
          <w:color w:val="000000"/>
          <w:sz w:val="26"/>
          <w:szCs w:val="26"/>
          <w:lang w:val="uk-UA"/>
        </w:rPr>
        <w:t xml:space="preserve"> міським службам; забезпеч</w:t>
      </w:r>
      <w:r>
        <w:rPr>
          <w:color w:val="000000"/>
          <w:sz w:val="26"/>
          <w:szCs w:val="26"/>
          <w:lang w:val="uk-UA"/>
        </w:rPr>
        <w:t>ення</w:t>
      </w:r>
      <w:r w:rsidRPr="000151EA">
        <w:rPr>
          <w:color w:val="000000"/>
          <w:sz w:val="26"/>
          <w:szCs w:val="26"/>
          <w:lang w:val="uk-UA"/>
        </w:rPr>
        <w:t xml:space="preserve"> безпек</w:t>
      </w:r>
      <w:r>
        <w:rPr>
          <w:color w:val="000000"/>
          <w:sz w:val="26"/>
          <w:szCs w:val="26"/>
          <w:lang w:val="uk-UA"/>
        </w:rPr>
        <w:t>и</w:t>
      </w:r>
      <w:r w:rsidRPr="000151EA">
        <w:rPr>
          <w:color w:val="000000"/>
          <w:sz w:val="26"/>
          <w:szCs w:val="26"/>
          <w:lang w:val="uk-UA"/>
        </w:rPr>
        <w:t xml:space="preserve"> та доступн</w:t>
      </w:r>
      <w:r>
        <w:rPr>
          <w:color w:val="000000"/>
          <w:sz w:val="26"/>
          <w:szCs w:val="26"/>
          <w:lang w:val="uk-UA"/>
        </w:rPr>
        <w:t>о</w:t>
      </w:r>
      <w:r w:rsidRPr="000151EA">
        <w:rPr>
          <w:color w:val="000000"/>
          <w:sz w:val="26"/>
          <w:szCs w:val="26"/>
          <w:lang w:val="uk-UA"/>
        </w:rPr>
        <w:t>ст</w:t>
      </w:r>
      <w:r>
        <w:rPr>
          <w:color w:val="000000"/>
          <w:sz w:val="26"/>
          <w:szCs w:val="26"/>
          <w:lang w:val="uk-UA"/>
        </w:rPr>
        <w:t>і</w:t>
      </w:r>
      <w:r w:rsidRPr="000151EA">
        <w:rPr>
          <w:color w:val="000000"/>
          <w:sz w:val="26"/>
          <w:szCs w:val="26"/>
          <w:lang w:val="uk-UA"/>
        </w:rPr>
        <w:t xml:space="preserve"> і зручн</w:t>
      </w:r>
      <w:r>
        <w:rPr>
          <w:color w:val="000000"/>
          <w:sz w:val="26"/>
          <w:szCs w:val="26"/>
          <w:lang w:val="uk-UA"/>
        </w:rPr>
        <w:t>о</w:t>
      </w:r>
      <w:r w:rsidRPr="000151EA">
        <w:rPr>
          <w:color w:val="000000"/>
          <w:sz w:val="26"/>
          <w:szCs w:val="26"/>
          <w:lang w:val="uk-UA"/>
        </w:rPr>
        <w:t>ст</w:t>
      </w:r>
      <w:r>
        <w:rPr>
          <w:color w:val="000000"/>
          <w:sz w:val="26"/>
          <w:szCs w:val="26"/>
          <w:lang w:val="uk-UA"/>
        </w:rPr>
        <w:t>і</w:t>
      </w:r>
      <w:r w:rsidRPr="000151EA">
        <w:rPr>
          <w:color w:val="000000"/>
          <w:sz w:val="26"/>
          <w:szCs w:val="26"/>
          <w:lang w:val="uk-UA"/>
        </w:rPr>
        <w:t xml:space="preserve"> соціального сервісу і побутових послуг</w:t>
      </w:r>
      <w:r>
        <w:rPr>
          <w:color w:val="000000"/>
          <w:sz w:val="26"/>
          <w:szCs w:val="26"/>
          <w:lang w:val="uk-UA"/>
        </w:rPr>
        <w:t>.</w:t>
      </w:r>
    </w:p>
    <w:p w:rsidR="00706E2D" w:rsidRDefault="00706E2D" w:rsidP="00706E2D">
      <w:pPr>
        <w:pStyle w:val="a6"/>
        <w:spacing w:line="360" w:lineRule="auto"/>
        <w:ind w:left="0" w:firstLine="720"/>
        <w:jc w:val="both"/>
        <w:rPr>
          <w:color w:val="000000"/>
          <w:sz w:val="28"/>
          <w:szCs w:val="28"/>
          <w:lang w:val="uk-UA"/>
        </w:rPr>
        <w:sectPr w:rsidR="00706E2D" w:rsidSect="00626906">
          <w:headerReference w:type="default" r:id="rId6"/>
          <w:pgSz w:w="11906" w:h="16838"/>
          <w:pgMar w:top="1134" w:right="850" w:bottom="1134" w:left="1701" w:header="708" w:footer="708" w:gutter="0"/>
          <w:pgNumType w:start="164"/>
          <w:cols w:space="708"/>
          <w:docGrid w:linePitch="360"/>
        </w:sectPr>
      </w:pPr>
    </w:p>
    <w:p w:rsidR="00706E2D" w:rsidRDefault="00706E2D" w:rsidP="00706E2D">
      <w:pPr>
        <w:pStyle w:val="a6"/>
        <w:spacing w:line="360" w:lineRule="auto"/>
        <w:ind w:left="0"/>
        <w:jc w:val="center"/>
        <w:rPr>
          <w:sz w:val="26"/>
          <w:szCs w:val="26"/>
          <w:lang w:val="uk-UA" w:eastAsia="en-US"/>
        </w:rPr>
      </w:pPr>
      <w:r>
        <w:rPr>
          <w:noProof/>
          <w:sz w:val="26"/>
          <w:szCs w:val="26"/>
          <w:lang w:val="ru-RU"/>
        </w:rPr>
        <w:lastRenderedPageBreak/>
        <mc:AlternateContent>
          <mc:Choice Requires="wpc">
            <w:drawing>
              <wp:inline distT="0" distB="0" distL="0" distR="0" wp14:anchorId="6559381D" wp14:editId="2ACA92C5">
                <wp:extent cx="8801100" cy="4969510"/>
                <wp:effectExtent l="0" t="0" r="0" b="2540"/>
                <wp:docPr id="55" name="Полотно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3485624" y="251797"/>
                            <a:ext cx="1886528" cy="46504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06E2D" w:rsidRPr="00036102" w:rsidRDefault="00706E2D" w:rsidP="00706E2D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8E41CF">
                                <w:rPr>
                                  <w:rFonts w:ascii="Times New Roman" w:hAnsi="Times New Roman" w:cs="Times New Roman"/>
                                  <w:i/>
                                  <w:sz w:val="26"/>
                                  <w:szCs w:val="26"/>
                                  <w:lang w:val="uk-UA"/>
                                </w:rPr>
                                <w:t>«</w:t>
                              </w:r>
                              <w:proofErr w:type="spellStart"/>
                              <w:r w:rsidRPr="008E41CF">
                                <w:rPr>
                                  <w:rFonts w:ascii="Times New Roman" w:hAnsi="Times New Roman" w:cs="Times New Roman"/>
                                  <w:i/>
                                  <w:sz w:val="26"/>
                                  <w:szCs w:val="26"/>
                                  <w:lang w:val="uk-UA"/>
                                </w:rPr>
                                <w:t>InterMedicalEcoCity</w:t>
                              </w:r>
                              <w:proofErr w:type="spellEnd"/>
                              <w:r w:rsidRPr="008E41CF">
                                <w:rPr>
                                  <w:rFonts w:ascii="Times New Roman" w:hAnsi="Times New Roman" w:cs="Times New Roman"/>
                                  <w:i/>
                                  <w:sz w:val="26"/>
                                  <w:szCs w:val="26"/>
                                  <w:lang w:val="uk-UA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AutoShape 19"/>
                        <wps:cNvSpPr>
                          <a:spLocks noChangeArrowheads="1"/>
                        </wps:cNvSpPr>
                        <wps:spPr bwMode="auto">
                          <a:xfrm>
                            <a:off x="799143" y="1076085"/>
                            <a:ext cx="1258225" cy="34857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06E2D" w:rsidRPr="002C43F3" w:rsidRDefault="00706E2D" w:rsidP="00706E2D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2C43F3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  <w:t>Медична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2322130" y="1076085"/>
                            <a:ext cx="1259035" cy="3502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06E2D" w:rsidRPr="002C43F3" w:rsidRDefault="00706E2D" w:rsidP="00706E2D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2C43F3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  <w:t>Оздоровча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21"/>
                        <wps:cNvSpPr>
                          <a:spLocks noChangeArrowheads="1"/>
                        </wps:cNvSpPr>
                        <wps:spPr bwMode="auto">
                          <a:xfrm>
                            <a:off x="3889649" y="1076085"/>
                            <a:ext cx="1259035" cy="3502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06E2D" w:rsidRPr="002C43F3" w:rsidRDefault="00706E2D" w:rsidP="00706E2D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2C43F3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  <w:t>Рекреаційна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080908" y="1487818"/>
                            <a:ext cx="1086576" cy="457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Default="00706E2D" w:rsidP="00706E2D">
                              <w:pPr>
                                <w:spacing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Медичний комплекс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120582" y="2399866"/>
                            <a:ext cx="1201549" cy="9145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Pr="00577A16" w:rsidRDefault="00706E2D" w:rsidP="00706E2D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Універсальний відпочинково-розважальний комплекс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102769" y="1944662"/>
                            <a:ext cx="878491" cy="4707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Pr="00B32166" w:rsidRDefault="00706E2D" w:rsidP="00706E2D">
                              <w:pPr>
                                <w:spacing w:after="0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Спальні корпуси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102769" y="3314374"/>
                            <a:ext cx="1219361" cy="6085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Pr="00577A16" w:rsidRDefault="00706E2D" w:rsidP="00706E2D">
                              <w:pPr>
                                <w:spacing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Медичний коледж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539121" y="4228882"/>
                            <a:ext cx="1499507" cy="457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Pr="00B32166" w:rsidRDefault="00706E2D" w:rsidP="00706E2D">
                              <w:pPr>
                                <w:spacing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Кампус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 медичного коледжу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152791" y="1543591"/>
                            <a:ext cx="1392630" cy="539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Pr="00B32166" w:rsidRDefault="00706E2D" w:rsidP="00706E2D">
                              <w:pPr>
                                <w:spacing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Ландшафтний парк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539121" y="1487818"/>
                            <a:ext cx="1286564" cy="6905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Default="00706E2D" w:rsidP="00706E2D">
                              <w:pPr>
                                <w:spacing w:line="240" w:lineRule="auto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Санаторії різного профілю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539121" y="1958605"/>
                            <a:ext cx="1286564" cy="10711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Pr="00B32166" w:rsidRDefault="00706E2D" w:rsidP="00706E2D">
                              <w:pPr>
                                <w:spacing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Комерційні та соціальні заклади розміщення туристів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2539121" y="2969895"/>
                            <a:ext cx="1257416" cy="3444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Pr="00B32166" w:rsidRDefault="00706E2D" w:rsidP="00706E2D">
                              <w:pPr>
                                <w:spacing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Етно-комплекси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539121" y="3370146"/>
                            <a:ext cx="1371579" cy="839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Pr="00B32166" w:rsidRDefault="00706E2D" w:rsidP="00706E2D">
                              <w:pPr>
                                <w:spacing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Універсальний торговельно-розважальний комплекс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114737" y="2057028"/>
                            <a:ext cx="1257416" cy="1715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Pr="00B32166" w:rsidRDefault="00706E2D" w:rsidP="00706E2D">
                              <w:pPr>
                                <w:spacing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Комплекс для дозвілля та рекреації (в тому числі тематичні парки різної спрямованості та спортивні клуби)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114737" y="3772038"/>
                            <a:ext cx="1033947" cy="457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Pr="00B32166" w:rsidRDefault="00706E2D" w:rsidP="00706E2D">
                              <w:pPr>
                                <w:spacing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Аквапарк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5656346" y="1543591"/>
                            <a:ext cx="1411253" cy="4568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Pr="00B32166" w:rsidRDefault="00706E2D" w:rsidP="00706E2D">
                              <w:pPr>
                                <w:spacing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Адміністративний комплекс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5715452" y="2057028"/>
                            <a:ext cx="1406395" cy="6856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Default="00706E2D" w:rsidP="00706E2D">
                              <w:pPr>
                                <w:spacing w:line="240" w:lineRule="auto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Комплекс побутового обслуговування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7358270" y="1523086"/>
                            <a:ext cx="1212884" cy="8767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Default="00706E2D" w:rsidP="00706E2D">
                              <w:pPr>
                                <w:spacing w:line="240" w:lineRule="auto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Об’єкти житлової нерухомості (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таунхауси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7411708" y="2416269"/>
                            <a:ext cx="914116" cy="457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Default="00706E2D" w:rsidP="00706E2D">
                              <w:pPr>
                                <w:spacing w:line="240" w:lineRule="auto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Заклади освіти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7483769" y="3922132"/>
                            <a:ext cx="913306" cy="4560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Default="00706E2D" w:rsidP="00706E2D">
                              <w:pPr>
                                <w:spacing w:line="240" w:lineRule="auto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Спортивні споруди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5715452" y="2745164"/>
                            <a:ext cx="1352147" cy="1177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Default="00706E2D" w:rsidP="00706E2D">
                              <w:pPr>
                                <w:spacing w:line="240" w:lineRule="auto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Комплекс для обслуговування туристів (туристичний центр)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411708" y="3029769"/>
                            <a:ext cx="1255796" cy="9702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E2D" w:rsidRDefault="00706E2D" w:rsidP="00706E2D">
                              <w:pPr>
                                <w:spacing w:line="240" w:lineRule="auto"/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Установи соціального та медичного обслуговування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42"/>
                        <wps:cNvCnPr/>
                        <wps:spPr bwMode="auto">
                          <a:xfrm>
                            <a:off x="5545422" y="1523086"/>
                            <a:ext cx="810" cy="167810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43"/>
                        <wps:cNvCnPr/>
                        <wps:spPr bwMode="auto">
                          <a:xfrm>
                            <a:off x="901971" y="1486178"/>
                            <a:ext cx="810" cy="20570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44"/>
                        <wps:cNvCnPr/>
                        <wps:spPr bwMode="auto">
                          <a:xfrm>
                            <a:off x="2322130" y="1487818"/>
                            <a:ext cx="810" cy="29666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45"/>
                        <wps:cNvCnPr/>
                        <wps:spPr bwMode="auto">
                          <a:xfrm>
                            <a:off x="3910700" y="1543591"/>
                            <a:ext cx="1619" cy="24564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46"/>
                        <wps:cNvCnPr/>
                        <wps:spPr bwMode="auto">
                          <a:xfrm>
                            <a:off x="965935" y="1700247"/>
                            <a:ext cx="11497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47"/>
                        <wps:cNvCnPr/>
                        <wps:spPr bwMode="auto">
                          <a:xfrm>
                            <a:off x="987796" y="2178415"/>
                            <a:ext cx="11497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48"/>
                        <wps:cNvCnPr/>
                        <wps:spPr bwMode="auto">
                          <a:xfrm>
                            <a:off x="2424148" y="1696966"/>
                            <a:ext cx="114973" cy="16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49"/>
                        <wps:cNvCnPr/>
                        <wps:spPr bwMode="auto">
                          <a:xfrm>
                            <a:off x="2424958" y="4452793"/>
                            <a:ext cx="114973" cy="16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50"/>
                        <wps:cNvCnPr/>
                        <wps:spPr bwMode="auto">
                          <a:xfrm>
                            <a:off x="965935" y="3541565"/>
                            <a:ext cx="114973" cy="16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51"/>
                        <wps:cNvCnPr/>
                        <wps:spPr bwMode="auto">
                          <a:xfrm>
                            <a:off x="965935" y="2743524"/>
                            <a:ext cx="114973" cy="16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52"/>
                        <wps:cNvCnPr/>
                        <wps:spPr bwMode="auto">
                          <a:xfrm>
                            <a:off x="2424958" y="3087182"/>
                            <a:ext cx="11416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53"/>
                        <wps:cNvCnPr/>
                        <wps:spPr bwMode="auto">
                          <a:xfrm>
                            <a:off x="2424958" y="3771218"/>
                            <a:ext cx="11416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54"/>
                        <wps:cNvCnPr/>
                        <wps:spPr bwMode="auto">
                          <a:xfrm>
                            <a:off x="2424148" y="2415449"/>
                            <a:ext cx="11497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55"/>
                        <wps:cNvCnPr/>
                        <wps:spPr bwMode="auto">
                          <a:xfrm>
                            <a:off x="4038628" y="1696146"/>
                            <a:ext cx="11416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56"/>
                        <wps:cNvCnPr/>
                        <wps:spPr bwMode="auto">
                          <a:xfrm>
                            <a:off x="4038628" y="2858350"/>
                            <a:ext cx="11416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57"/>
                        <wps:cNvCnPr/>
                        <wps:spPr bwMode="auto">
                          <a:xfrm>
                            <a:off x="4000574" y="3922132"/>
                            <a:ext cx="11416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58"/>
                        <wps:cNvCnPr/>
                        <wps:spPr bwMode="auto">
                          <a:xfrm>
                            <a:off x="5601289" y="1701067"/>
                            <a:ext cx="11416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59"/>
                        <wps:cNvCnPr/>
                        <wps:spPr bwMode="auto">
                          <a:xfrm>
                            <a:off x="5600479" y="2399866"/>
                            <a:ext cx="11497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60"/>
                        <wps:cNvCnPr/>
                        <wps:spPr bwMode="auto">
                          <a:xfrm>
                            <a:off x="5600479" y="3200368"/>
                            <a:ext cx="11497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61"/>
                        <wps:cNvCnPr/>
                        <wps:spPr bwMode="auto">
                          <a:xfrm>
                            <a:off x="7243297" y="1885609"/>
                            <a:ext cx="11497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62"/>
                        <wps:cNvCnPr/>
                        <wps:spPr bwMode="auto">
                          <a:xfrm>
                            <a:off x="7243297" y="2672988"/>
                            <a:ext cx="11497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63"/>
                        <wps:cNvCnPr/>
                        <wps:spPr bwMode="auto">
                          <a:xfrm>
                            <a:off x="7243297" y="3438222"/>
                            <a:ext cx="114973" cy="16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64"/>
                        <wps:cNvCnPr/>
                        <wps:spPr bwMode="auto">
                          <a:xfrm>
                            <a:off x="7243297" y="4151784"/>
                            <a:ext cx="11497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90"/>
                        <wps:cNvSpPr>
                          <a:spLocks noChangeArrowheads="1"/>
                        </wps:cNvSpPr>
                        <wps:spPr bwMode="auto">
                          <a:xfrm>
                            <a:off x="5486316" y="1075265"/>
                            <a:ext cx="1259035" cy="3493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06E2D" w:rsidRPr="002C43F3" w:rsidRDefault="00706E2D" w:rsidP="00706E2D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2C43F3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  <w:t>Громадська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91"/>
                        <wps:cNvSpPr>
                          <a:spLocks noChangeArrowheads="1"/>
                        </wps:cNvSpPr>
                        <wps:spPr bwMode="auto">
                          <a:xfrm>
                            <a:off x="7067599" y="1076085"/>
                            <a:ext cx="1258225" cy="3502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06E2D" w:rsidRPr="002C43F3" w:rsidRDefault="00706E2D" w:rsidP="00706E2D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2C43F3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  <w:t>Житлова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92"/>
                        <wps:cNvCnPr>
                          <a:cxnSpLocks noChangeShapeType="1"/>
                          <a:stCxn id="1" idx="2"/>
                          <a:endCxn id="2" idx="0"/>
                        </wps:cNvCnPr>
                        <wps:spPr bwMode="auto">
                          <a:xfrm rot="5400000">
                            <a:off x="2748951" y="-603852"/>
                            <a:ext cx="359242" cy="3000633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93"/>
                        <wps:cNvCnPr>
                          <a:cxnSpLocks noChangeShapeType="1"/>
                          <a:stCxn id="1" idx="2"/>
                          <a:endCxn id="3" idx="0"/>
                        </wps:cNvCnPr>
                        <wps:spPr bwMode="auto">
                          <a:xfrm rot="5400000">
                            <a:off x="3510850" y="158046"/>
                            <a:ext cx="359242" cy="1476836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94"/>
                        <wps:cNvCnPr>
                          <a:cxnSpLocks noChangeShapeType="1"/>
                          <a:stCxn id="1" idx="2"/>
                          <a:endCxn id="4" idx="0"/>
                        </wps:cNvCnPr>
                        <wps:spPr bwMode="auto">
                          <a:xfrm rot="16200000" flipH="1">
                            <a:off x="4294609" y="851122"/>
                            <a:ext cx="359242" cy="90683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95"/>
                        <wps:cNvCnPr>
                          <a:cxnSpLocks noChangeShapeType="1"/>
                          <a:stCxn id="1" idx="2"/>
                          <a:endCxn id="47" idx="0"/>
                        </wps:cNvCnPr>
                        <wps:spPr bwMode="auto">
                          <a:xfrm rot="16200000" flipH="1">
                            <a:off x="5092948" y="52789"/>
                            <a:ext cx="358422" cy="168735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AutoShape 96"/>
                        <wps:cNvCnPr>
                          <a:cxnSpLocks noChangeShapeType="1"/>
                          <a:stCxn id="1" idx="2"/>
                          <a:endCxn id="48" idx="0"/>
                        </wps:cNvCnPr>
                        <wps:spPr bwMode="auto">
                          <a:xfrm rot="16200000" flipH="1">
                            <a:off x="5883179" y="-737448"/>
                            <a:ext cx="359242" cy="3267823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7121847" y="1525547"/>
                            <a:ext cx="810" cy="26262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5" o:spid="_x0000_s1026" editas="canvas" style="width:693pt;height:391.3pt;mso-position-horizontal-relative:char;mso-position-vertical-relative:line" coordsize="88011,49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8011;height:49695;visibility:visible;mso-wrap-style:square">
                  <v:fill o:detectmouseclick="t"/>
                  <v:path o:connecttype="none"/>
                </v:shape>
                <v:roundrect id="AutoShape 17" o:spid="_x0000_s1028" style="position:absolute;left:34856;top:2517;width:18865;height:46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9F38IA&#10;AADaAAAADwAAAGRycy9kb3ducmV2LnhtbERPS2vCQBC+F/wPyxS81U2LfZC6igQEc+jBaOl1yE6T&#10;kOxsurvG6K93BaGn4eN7zmI1mk4M5HxjWcHzLAFBXFrdcKXgsN88fYDwAVljZ5kUnMnDajl5WGCq&#10;7Yl3NBShEjGEfYoK6hD6VEpf1mTQz2xPHLlf6wyGCF0ltcNTDDedfEmSN2mw4dhQY09ZTWVbHI2C&#10;3bkZ/i7zsf3++snb/D17LTKXKzV9HNefIAKN4V98d291nA+3V25XL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b0XfwgAAANoAAAAPAAAAAAAAAAAAAAAAAJgCAABkcnMvZG93&#10;bnJldi54bWxQSwUGAAAAAAQABAD1AAAAhwMAAAAA&#10;">
                  <v:stroke dashstyle="dash"/>
                  <v:textbox>
                    <w:txbxContent>
                      <w:p w:rsidR="00706E2D" w:rsidRPr="00036102" w:rsidRDefault="00706E2D" w:rsidP="00706E2D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 w:rsidRPr="008E41CF">
                          <w:rPr>
                            <w:rFonts w:ascii="Times New Roman" w:hAnsi="Times New Roman" w:cs="Times New Roman"/>
                            <w:i/>
                            <w:sz w:val="26"/>
                            <w:szCs w:val="26"/>
                            <w:lang w:val="uk-UA"/>
                          </w:rPr>
                          <w:t>«</w:t>
                        </w:r>
                        <w:proofErr w:type="spellStart"/>
                        <w:r w:rsidRPr="008E41CF">
                          <w:rPr>
                            <w:rFonts w:ascii="Times New Roman" w:hAnsi="Times New Roman" w:cs="Times New Roman"/>
                            <w:i/>
                            <w:sz w:val="26"/>
                            <w:szCs w:val="26"/>
                            <w:lang w:val="uk-UA"/>
                          </w:rPr>
                          <w:t>InterMedicalEcoCity</w:t>
                        </w:r>
                        <w:proofErr w:type="spellEnd"/>
                        <w:r w:rsidRPr="008E41CF">
                          <w:rPr>
                            <w:rFonts w:ascii="Times New Roman" w:hAnsi="Times New Roman" w:cs="Times New Roman"/>
                            <w:i/>
                            <w:sz w:val="26"/>
                            <w:szCs w:val="26"/>
                            <w:lang w:val="uk-UA"/>
                          </w:rPr>
                          <w:t>»</w:t>
                        </w:r>
                      </w:p>
                    </w:txbxContent>
                  </v:textbox>
                </v:roundrect>
                <v:roundrect id="AutoShape 19" o:spid="_x0000_s1029" style="position:absolute;left:7991;top:10760;width:12582;height:348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3bqMQA&#10;AADaAAAADwAAAGRycy9kb3ducmV2LnhtbESPQWvCQBSE7wX/w/IEb3Wj2FpSV5FAwRw8mFZ6fWRf&#10;k5Ds23R3jdFf3y0Uehxm5htmsxtNJwZyvrGsYDFPQBCXVjdcKfh4f3t8AeEDssbOMim4kYfddvKw&#10;wVTbK59oKEIlIoR9igrqEPpUSl/WZNDPbU8cvS/rDIYoXSW1w2uEm04uk+RZGmw4LtTYU1ZT2RYX&#10;o+B0a4bv+2psz8fPvM3X2VORuVyp2XTcv4IINIb/8F/7oBUs4fdKvAF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926jEAAAA2gAAAA8AAAAAAAAAAAAAAAAAmAIAAGRycy9k&#10;b3ducmV2LnhtbFBLBQYAAAAABAAEAPUAAACJAwAAAAA=&#10;">
                  <v:stroke dashstyle="dash"/>
                  <v:textbox>
                    <w:txbxContent>
                      <w:p w:rsidR="00706E2D" w:rsidRPr="002C43F3" w:rsidRDefault="00706E2D" w:rsidP="00706E2D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</w:pPr>
                        <w:r w:rsidRPr="002C43F3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  <w:t>Медична</w:t>
                        </w:r>
                      </w:p>
                    </w:txbxContent>
                  </v:textbox>
                </v:roundrect>
                <v:roundrect id="AutoShape 20" o:spid="_x0000_s1030" style="position:absolute;left:23221;top:10760;width:12590;height:350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F+M8UA&#10;AADaAAAADwAAAGRycy9kb3ducmV2LnhtbESPT2vCQBTE7wW/w/KE3urG/rElukoJCM3Bg6ml10f2&#10;mYRk38bdNcZ++q5Q6HGYmd8wq81oOjGQ841lBfNZAoK4tLrhSsHhc/vwBsIHZI2dZVJwJQ+b9eRu&#10;ham2F97TUIRKRAj7FBXUIfSplL6syaCf2Z44ekfrDIYoXSW1w0uEm04+JslCGmw4LtTYU1ZT2RZn&#10;o2B/bYbTz/PYfu2+8zZ/zV6KzOVK3U/H9yWIQGP4D/+1P7SCJ7hdiT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8X4zxQAAANoAAAAPAAAAAAAAAAAAAAAAAJgCAABkcnMv&#10;ZG93bnJldi54bWxQSwUGAAAAAAQABAD1AAAAigMAAAAA&#10;">
                  <v:stroke dashstyle="dash"/>
                  <v:textbox>
                    <w:txbxContent>
                      <w:p w:rsidR="00706E2D" w:rsidRPr="002C43F3" w:rsidRDefault="00706E2D" w:rsidP="00706E2D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</w:pPr>
                        <w:r w:rsidRPr="002C43F3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  <w:t>Оздоровча</w:t>
                        </w:r>
                      </w:p>
                    </w:txbxContent>
                  </v:textbox>
                </v:roundrect>
                <v:roundrect id="AutoShape 21" o:spid="_x0000_s1031" style="position:absolute;left:38896;top:10760;width:12590;height:350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jmR8QA&#10;AADaAAAADwAAAGRycy9kb3ducmV2LnhtbESPQWvCQBSE7wX/w/IEb3Wj2FpSV5FAwRx6MK30+si+&#10;JiHZt3F3G2N/fVcQehxm5htmsxtNJwZyvrGsYDFPQBCXVjdcKfj8eHt8AeEDssbOMim4kofddvKw&#10;wVTbCx9pKEIlIoR9igrqEPpUSl/WZNDPbU8cvW/rDIYoXSW1w0uEm04uk+RZGmw4LtTYU1ZT2RY/&#10;RsHx2gzn39XYnt6/8jZfZ09F5nKlZtNx/woi0Bj+w/f2QStYwe1KvAF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Y5kfEAAAA2gAAAA8AAAAAAAAAAAAAAAAAmAIAAGRycy9k&#10;b3ducmV2LnhtbFBLBQYAAAAABAAEAPUAAACJAwAAAAA=&#10;">
                  <v:stroke dashstyle="dash"/>
                  <v:textbox>
                    <w:txbxContent>
                      <w:p w:rsidR="00706E2D" w:rsidRPr="002C43F3" w:rsidRDefault="00706E2D" w:rsidP="00706E2D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</w:pPr>
                        <w:r w:rsidRPr="002C43F3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  <w:t>Рекреаційна</w:t>
                        </w:r>
                      </w:p>
                    </w:txbxContent>
                  </v:textbox>
                </v:roundrect>
                <v:rect id="Rectangle 22" o:spid="_x0000_s1032" style="position:absolute;left:10809;top:14878;width:10865;height:4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yycsMA&#10;AADaAAAADwAAAGRycy9kb3ducmV2LnhtbESPQWvCQBSE7wX/w/IEb3XXaoJNXUMRBKHtoSr0+sg+&#10;k9Ds25jdmPTfu4VCj8PMfMNs8tE24kadrx1rWMwVCOLCmZpLDefT/nENwgdkg41j0vBDHvLt5GGD&#10;mXEDf9LtGEoRIewz1FCF0GZS+qIii37uWuLoXVxnMUTZldJ0OES4beSTUqm0WHNcqLClXUXF97G3&#10;GjBdmevHZfl+eutTfC5HtU++lNaz6fj6AiLQGP7Df+2D0ZDA75V4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yycsMAAADaAAAADwAAAAAAAAAAAAAAAACYAgAAZHJzL2Rv&#10;d25yZXYueG1sUEsFBgAAAAAEAAQA9QAAAIgDAAAAAA==&#10;" stroked="f">
                  <v:textbox>
                    <w:txbxContent>
                      <w:p w:rsidR="00706E2D" w:rsidRDefault="00706E2D" w:rsidP="00706E2D">
                        <w:pPr>
                          <w:spacing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Медичний комплекс</w:t>
                        </w:r>
                      </w:p>
                    </w:txbxContent>
                  </v:textbox>
                </v:rect>
                <v:rect id="Rectangle 24" o:spid="_x0000_s1033" style="position:absolute;left:11205;top:23998;width:12016;height:9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4sBcIA&#10;AADaAAAADwAAAGRycy9kb3ducmV2LnhtbESPT4vCMBTE7wt+h/CEva2Ju27RahRZEATdg3/A66N5&#10;tsXmpTZR67c3guBxmJnfMJNZaytxpcaXjjX0ewoEceZMybmG/W7xNQThA7LByjFpuJOH2bTzMcHU&#10;uBtv6LoNuYgQ9ilqKEKoUyl9VpBF33M1cfSOrrEYomxyaRq8Rbit5LdSibRYclwosKa/grLT9mI1&#10;YDIw5//jz3q3uiQ4ylu1+D0orT+77XwMIlAb3uFXe2k0JP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iwFwgAAANoAAAAPAAAAAAAAAAAAAAAAAJgCAABkcnMvZG93&#10;bnJldi54bWxQSwUGAAAAAAQABAD1AAAAhwMAAAAA&#10;" stroked="f">
                  <v:textbox>
                    <w:txbxContent>
                      <w:p w:rsidR="00706E2D" w:rsidRPr="00577A16" w:rsidRDefault="00706E2D" w:rsidP="00706E2D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Універсальний відпочинково-розважальний комплекс</w:t>
                        </w:r>
                      </w:p>
                    </w:txbxContent>
                  </v:textbox>
                </v:rect>
                <v:rect id="Rectangle 25" o:spid="_x0000_s1034" style="position:absolute;left:11027;top:19446;width:8785;height:4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JnsQA&#10;AADaAAAADwAAAGRycy9kb3ducmV2LnhtbESPT2sCMRTE74LfITyhN03a6rbdbpRSEATtoWuh18fm&#10;7R+6edluoq7f3giCx2FmfsNkq8G24ki9bxxreJwpEMSFMw1XGn726+krCB+QDbaOScOZPKyW41GG&#10;qXEn/qZjHioRIexT1FCH0KVS+qImi37mOuLola63GKLsK2l6PEW4beWTUom02HBcqLGjz5qKv/xg&#10;NWAyN/9f5fNuvz0k+FYNar34VVo/TIaPdxCBhnAP39obo+EFrlfiDZ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CiZ7EAAAA2gAAAA8AAAAAAAAAAAAAAAAAmAIAAGRycy9k&#10;b3ducmV2LnhtbFBLBQYAAAAABAAEAPUAAACJAwAAAAA=&#10;" stroked="f">
                  <v:textbox>
                    <w:txbxContent>
                      <w:p w:rsidR="00706E2D" w:rsidRPr="00B32166" w:rsidRDefault="00706E2D" w:rsidP="00706E2D">
                        <w:pPr>
                          <w:spacing w:after="0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Спальні корпуси</w:t>
                        </w:r>
                      </w:p>
                    </w:txbxContent>
                  </v:textbox>
                </v:rect>
                <v:rect id="Rectangle 26" o:spid="_x0000_s1035" style="position:absolute;left:11027;top:33143;width:12194;height:6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>
                  <v:textbox>
                    <w:txbxContent>
                      <w:p w:rsidR="00706E2D" w:rsidRPr="00577A16" w:rsidRDefault="00706E2D" w:rsidP="00706E2D">
                        <w:pPr>
                          <w:spacing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Медичний коледж</w:t>
                        </w:r>
                      </w:p>
                    </w:txbxContent>
                  </v:textbox>
                </v:rect>
                <v:rect id="Rectangle 27" o:spid="_x0000_s1036" style="position:absolute;left:25391;top:42288;width:14995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>
                  <v:textbox>
                    <w:txbxContent>
                      <w:p w:rsidR="00706E2D" w:rsidRPr="00B32166" w:rsidRDefault="00706E2D" w:rsidP="00706E2D">
                        <w:pPr>
                          <w:spacing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Кампус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 xml:space="preserve"> медичного коледжу</w:t>
                        </w:r>
                      </w:p>
                    </w:txbxContent>
                  </v:textbox>
                </v:rect>
                <v:rect id="Rectangle 28" o:spid="_x0000_s1037" style="position:absolute;left:41527;top:15435;width:13927;height:5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bJs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omybEAAAA2wAAAA8AAAAAAAAAAAAAAAAAmAIAAGRycy9k&#10;b3ducmV2LnhtbFBLBQYAAAAABAAEAPUAAACJAwAAAAA=&#10;" stroked="f">
                  <v:textbox>
                    <w:txbxContent>
                      <w:p w:rsidR="00706E2D" w:rsidRPr="00B32166" w:rsidRDefault="00706E2D" w:rsidP="00706E2D">
                        <w:pPr>
                          <w:spacing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Ландшафтний парк</w:t>
                        </w:r>
                      </w:p>
                    </w:txbxContent>
                  </v:textbox>
                </v:rect>
                <v:rect id="Rectangle 29" o:spid="_x0000_s1038" style="position:absolute;left:25391;top:14878;width:12865;height:69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Q+vcIA&#10;AADb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F/D7Szx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pD69wgAAANsAAAAPAAAAAAAAAAAAAAAAAJgCAABkcnMvZG93&#10;bnJldi54bWxQSwUGAAAAAAQABAD1AAAAhwMAAAAA&#10;" stroked="f">
                  <v:textbox>
                    <w:txbxContent>
                      <w:p w:rsidR="00706E2D" w:rsidRDefault="00706E2D" w:rsidP="00706E2D">
                        <w:pPr>
                          <w:spacing w:line="240" w:lineRule="auto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Санаторії різного профілю</w:t>
                        </w:r>
                      </w:p>
                    </w:txbxContent>
                  </v:textbox>
                </v:rect>
                <v:rect id="Rectangle 30" o:spid="_x0000_s1039" style="position:absolute;left:25391;top:19586;width:12865;height:10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gysAA&#10;AADb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D+C5y/xAL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agysAAAADbAAAADwAAAAAAAAAAAAAAAACYAgAAZHJzL2Rvd25y&#10;ZXYueG1sUEsFBgAAAAAEAAQA9QAAAIUDAAAAAA==&#10;" stroked="f">
                  <v:textbox>
                    <w:txbxContent>
                      <w:p w:rsidR="00706E2D" w:rsidRPr="00B32166" w:rsidRDefault="00706E2D" w:rsidP="00706E2D">
                        <w:pPr>
                          <w:spacing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Комерційні та соціальні заклади розміщення туристів</w:t>
                        </w:r>
                      </w:p>
                    </w:txbxContent>
                  </v:textbox>
                </v:rect>
                <v:rect id="Rectangle 31" o:spid="_x0000_s1040" style="position:absolute;left:25391;top:29698;width:12574;height:3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FUcIA&#10;AADbAAAADwAAAGRycy9kb3ducmV2LnhtbERPS2vCQBC+F/oflhG8NbtqDW2ajYggCNVDtdDrkJ08&#10;aHY2za4a/71bKPQ2H99z8tVoO3GhwbeONcwSBYK4dKblWsPnafv0AsIHZIOdY9JwIw+r4vEhx8y4&#10;K3/Q5RhqEUPYZ6ihCaHPpPRlQxZ94nriyFVusBgiHGppBrzGcNvJuVKptNhybGiwp01D5ffxbDVg&#10;+mx+DtVif3o/p/haj2q7/FJaTyfj+g1EoDH8i//cOxPnL+D3l3iA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gVRwgAAANsAAAAPAAAAAAAAAAAAAAAAAJgCAABkcnMvZG93&#10;bnJldi54bWxQSwUGAAAAAAQABAD1AAAAhwMAAAAA&#10;" stroked="f">
                  <v:textbox>
                    <w:txbxContent>
                      <w:p w:rsidR="00706E2D" w:rsidRPr="00B32166" w:rsidRDefault="00706E2D" w:rsidP="00706E2D">
                        <w:pPr>
                          <w:spacing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Етно-комплекси</w:t>
                        </w:r>
                        <w:proofErr w:type="spellEnd"/>
                      </w:p>
                    </w:txbxContent>
                  </v:textbox>
                </v:rect>
                <v:rect id="Rectangle 32" o:spid="_x0000_s1041" style="position:absolute;left:25391;top:33701;width:13716;height:8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OdJcAA&#10;AADbAAAADwAAAGRycy9kb3ducmV2LnhtbERPS4vCMBC+L/gfwgje1sTHFq1GEUEQ3D2sCl6HZmyL&#10;zaQ2Ueu/3wjC3ubje8582dpK3KnxpWMNg74CQZw5U3Ku4XjYfE5A+IBssHJMGp7kYbnofMwxNe7B&#10;v3Tfh1zEEPYpaihCqFMpfVaQRd93NXHkzq6xGCJscmkafMRwW8mhUom0WHJsKLCmdUHZZX+zGjAZ&#10;m+vPefR92N0SnOat2nydlNa9bruagQjUhn/x2701cf4YXr/EA+Ti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tOdJcAAAADbAAAADwAAAAAAAAAAAAAAAACYAgAAZHJzL2Rvd25y&#10;ZXYueG1sUEsFBgAAAAAEAAQA9QAAAIUDAAAAAA==&#10;" stroked="f">
                  <v:textbox>
                    <w:txbxContent>
                      <w:p w:rsidR="00706E2D" w:rsidRPr="00B32166" w:rsidRDefault="00706E2D" w:rsidP="00706E2D">
                        <w:pPr>
                          <w:spacing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Універсальний торговельно-розважальний комплекс</w:t>
                        </w:r>
                      </w:p>
                    </w:txbxContent>
                  </v:textbox>
                </v:rect>
                <v:rect id="Rectangle 33" o:spid="_x0000_s1042" style="position:absolute;left:41147;top:20570;width:12574;height:17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84vsIA&#10;AADbAAAADwAAAGRycy9kb3ducmV2LnhtbERPTWvCQBC9F/wPywje6q7VBJu6hiIIQttDVeh1yI5J&#10;aHY2Zjcm/fduodDbPN7nbPLRNuJGna8da1jMFQjiwpmaSw3n0/5xDcIHZIONY9LwQx7y7eRhg5lx&#10;A3/S7RhKEUPYZ6ihCqHNpPRFRRb93LXEkbu4zmKIsCul6XCI4baRT0ql0mLNsaHClnYVFd/H3mrA&#10;dGWuH5fl++mtT/G5HNU++VJaz6bj6wuIQGP4F/+5DybOT+D3l3iA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zi+wgAAANsAAAAPAAAAAAAAAAAAAAAAAJgCAABkcnMvZG93&#10;bnJldi54bWxQSwUGAAAAAAQABAD1AAAAhwMAAAAA&#10;" stroked="f">
                  <v:textbox>
                    <w:txbxContent>
                      <w:p w:rsidR="00706E2D" w:rsidRPr="00B32166" w:rsidRDefault="00706E2D" w:rsidP="00706E2D">
                        <w:pPr>
                          <w:spacing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Комплекс для дозвілля та рекреації (в тому числі тематичні парки різної спрямованості та спортивні клуби)</w:t>
                        </w:r>
                      </w:p>
                    </w:txbxContent>
                  </v:textbox>
                </v:rect>
                <v:rect id="Rectangle 34" o:spid="_x0000_s1043" style="position:absolute;left:41147;top:37720;width:10339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2mycAA&#10;AADb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vwEnr/EA+T0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U2mycAAAADbAAAADwAAAAAAAAAAAAAAAACYAgAAZHJzL2Rvd25y&#10;ZXYueG1sUEsFBgAAAAAEAAQA9QAAAIUDAAAAAA==&#10;" stroked="f">
                  <v:textbox>
                    <w:txbxContent>
                      <w:p w:rsidR="00706E2D" w:rsidRPr="00B32166" w:rsidRDefault="00706E2D" w:rsidP="00706E2D">
                        <w:pPr>
                          <w:spacing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Аквапарк</w:t>
                        </w:r>
                      </w:p>
                    </w:txbxContent>
                  </v:textbox>
                </v:rect>
                <v:rect id="Rectangle 35" o:spid="_x0000_s1044" style="position:absolute;left:56563;top:15435;width:14112;height:4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EDUsEA&#10;AADbAAAADwAAAGRycy9kb3ducmV2LnhtbERPTWvCQBC9C/6HZYTedNe2Ro2uUgpCofbQKHgdsmMS&#10;zM6m2VXjv3cLgrd5vM9Zrjtbiwu1vnKsYTxSIIhzZyouNOx3m+EMhA/IBmvHpOFGHtarfm+JqXFX&#10;/qVLFgoRQ9inqKEMoUml9HlJFv3INcSRO7rWYoiwLaRp8RrDbS1flUqkxYpjQ4kNfZaUn7Kz1YDJ&#10;u/n7Ob5td9/nBOdFpzaTg9L6ZdB9LEAE6sJT/HB/mTh/Cv+/xAPk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BA1LBAAAA2wAAAA8AAAAAAAAAAAAAAAAAmAIAAGRycy9kb3du&#10;cmV2LnhtbFBLBQYAAAAABAAEAPUAAACGAwAAAAA=&#10;" stroked="f">
                  <v:textbox>
                    <w:txbxContent>
                      <w:p w:rsidR="00706E2D" w:rsidRPr="00B32166" w:rsidRDefault="00706E2D" w:rsidP="00706E2D">
                        <w:pPr>
                          <w:spacing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Адміністративний комплекс</w:t>
                        </w:r>
                      </w:p>
                    </w:txbxContent>
                  </v:textbox>
                </v:rect>
                <v:rect id="Rectangle 36" o:spid="_x0000_s1045" style="position:absolute;left:57154;top:20570;width:14064;height:6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6XIM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Aiu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elyDEAAAA2wAAAA8AAAAAAAAAAAAAAAAAmAIAAGRycy9k&#10;b3ducmV2LnhtbFBLBQYAAAAABAAEAPUAAACJAwAAAAA=&#10;" stroked="f">
                  <v:textbox>
                    <w:txbxContent>
                      <w:p w:rsidR="00706E2D" w:rsidRDefault="00706E2D" w:rsidP="00706E2D">
                        <w:pPr>
                          <w:spacing w:line="240" w:lineRule="auto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Комплекс побутового обслуговування</w:t>
                        </w:r>
                      </w:p>
                    </w:txbxContent>
                  </v:textbox>
                </v:rect>
                <v:rect id="Rectangle 37" o:spid="_x0000_s1046" style="position:absolute;left:73582;top:15230;width:12129;height:8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Iyu8AA&#10;AADbAAAADwAAAGRycy9kb3ducmV2LnhtbERPS4vCMBC+C/6HMII3TVx3i1ajyIIgrHvwAV6HZmyL&#10;zaQ2Ueu/NwsL3ubje8582dpK3KnxpWMNo6ECQZw5U3Ku4XhYDyYgfEA2WDkmDU/ysFx0O3NMjXvw&#10;ju77kIsYwj5FDUUIdSqlzwqy6IeuJo7c2TUWQ4RNLk2DjxhuK/mhVCItlhwbCqzpu6Dssr9ZDZh8&#10;muvvebw9/NwSnOatWn+dlNb9XruagQjUhrf4370xcf4U/n6JB8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NIyu8AAAADbAAAADwAAAAAAAAAAAAAAAACYAgAAZHJzL2Rvd25y&#10;ZXYueG1sUEsFBgAAAAAEAAQA9QAAAIUDAAAAAA==&#10;" stroked="f">
                  <v:textbox>
                    <w:txbxContent>
                      <w:p w:rsidR="00706E2D" w:rsidRDefault="00706E2D" w:rsidP="00706E2D">
                        <w:pPr>
                          <w:spacing w:line="240" w:lineRule="auto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Об’єкти житлової нерухомості (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таунхауси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)</w:t>
                        </w:r>
                      </w:p>
                    </w:txbxContent>
                  </v:textbox>
                </v:rect>
                <v:rect id="Rectangle 38" o:spid="_x0000_s1047" style="position:absolute;left:74117;top:24162;width:9141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RRm8EA&#10;AADbAAAADwAAAGRycy9kb3ducmV2LnhtbERPz2vCMBS+C/4P4Qm72UQ3y9YZRYTCYPNgO9j10Tzb&#10;sualNrF2//1yGOz48f3e7ifbiZEG3zrWsEoUCOLKmZZrDZ9lvnwG4QOywc4xafghD/vdfLbFzLg7&#10;n2ksQi1iCPsMNTQh9JmUvmrIok9cTxy5ixsshgiHWpoB7zHcdnKtVCotthwbGuzp2FD1XdysBkyf&#10;zPV0efwo328pvtSTyjdfSuuHxXR4BRFoCv/iP/eb0bCO6+OX+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EUZvBAAAA2wAAAA8AAAAAAAAAAAAAAAAAmAIAAGRycy9kb3du&#10;cmV2LnhtbFBLBQYAAAAABAAEAPUAAACGAwAAAAA=&#10;" stroked="f">
                  <v:textbox>
                    <w:txbxContent>
                      <w:p w:rsidR="00706E2D" w:rsidRDefault="00706E2D" w:rsidP="00706E2D">
                        <w:pPr>
                          <w:spacing w:line="240" w:lineRule="auto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Заклади освіти</w:t>
                        </w:r>
                      </w:p>
                    </w:txbxContent>
                  </v:textbox>
                </v:rect>
                <v:rect id="Rectangle 39" o:spid="_x0000_s1048" style="position:absolute;left:74837;top:39221;width:9133;height:4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j0AMQA&#10;AADbAAAADwAAAGRycy9kb3ducmV2LnhtbESPQWvCQBSE7wX/w/IK3uqu2oYaXaUUAkLbg4nQ6yP7&#10;TEKzb2N2jfHfdwsFj8PMfMNsdqNtxUC9bxxrmM8UCOLSmYYrDccie3oF4QOywdYxabiRh9128rDB&#10;1LgrH2jIQyUihH2KGuoQulRKX9Zk0c9cRxy9k+sthij7SpoerxFuW7lQKpEWG44LNXb0XlP5k1+s&#10;BkyezfnrtPwsPi4JrqpRZS/fSuvp4/i2BhFoDPfwf3tvNCzm8Pcl/g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I9ADEAAAA2wAAAA8AAAAAAAAAAAAAAAAAmAIAAGRycy9k&#10;b3ducmV2LnhtbFBLBQYAAAAABAAEAPUAAACJAwAAAAA=&#10;" stroked="f">
                  <v:textbox>
                    <w:txbxContent>
                      <w:p w:rsidR="00706E2D" w:rsidRDefault="00706E2D" w:rsidP="00706E2D">
                        <w:pPr>
                          <w:spacing w:line="240" w:lineRule="auto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Спортивні споруди</w:t>
                        </w:r>
                      </w:p>
                    </w:txbxContent>
                  </v:textbox>
                </v:rect>
                <v:rect id="Rectangle 40" o:spid="_x0000_s1049" style="position:absolute;left:57154;top:27451;width:13521;height:11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pqd8QA&#10;AADbAAAADwAAAGRycy9kb3ducmV2LnhtbESPT2sCMRTE74V+h/AKvdWkW7voulFEEAraQ1Xw+ti8&#10;/YObl+0m6vbbG0HocZiZ3zD5YrCtuFDvG8ca3kcKBHHhTMOVhsN+/TYB4QOywdYxafgjD4v581OO&#10;mXFX/qHLLlQiQthnqKEOocuk9EVNFv3IdcTRK11vMUTZV9L0eI1w28pEqVRabDgu1NjRqqbitDtb&#10;DZiOze93+bHdb84pTqtBrT+PSuvXl2E5AxFoCP/hR/vLaEgSuH+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aanfEAAAA2wAAAA8AAAAAAAAAAAAAAAAAmAIAAGRycy9k&#10;b3ducmV2LnhtbFBLBQYAAAAABAAEAPUAAACJAwAAAAA=&#10;" stroked="f">
                  <v:textbox>
                    <w:txbxContent>
                      <w:p w:rsidR="00706E2D" w:rsidRDefault="00706E2D" w:rsidP="00706E2D">
                        <w:pPr>
                          <w:spacing w:line="240" w:lineRule="auto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Комплекс для обслуговування туристів (туристичний центр)</w:t>
                        </w:r>
                      </w:p>
                    </w:txbxContent>
                  </v:textbox>
                </v:rect>
                <v:rect id="Rectangle 41" o:spid="_x0000_s1050" style="position:absolute;left:74117;top:30297;width:12558;height:9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bP7MQA&#10;AADbAAAADwAAAGRycy9kb3ducmV2LnhtbESPQWvCQBSE70L/w/IK3nS3RkONrlKEQMF6qBZ6fWSf&#10;SWj2bZrdxPTfdwsFj8PMfMNs96NtxECdrx1reJorEMSFMzWXGj4u+ewZhA/IBhvHpOGHPOx3D5Mt&#10;Zsbd+J2GcyhFhLDPUEMVQptJ6YuKLPq5a4mjd3WdxRBlV0rT4S3CbSMXSqXSYs1xocKWDhUVX+fe&#10;asB0ab5P1+TtcuxTXJejylefSuvp4/iyARFoDPfwf/vVaFgk8Pcl/gC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z+zEAAAA2wAAAA8AAAAAAAAAAAAAAAAAmAIAAGRycy9k&#10;b3ducmV2LnhtbFBLBQYAAAAABAAEAPUAAACJAwAAAAA=&#10;" stroked="f">
                  <v:textbox>
                    <w:txbxContent>
                      <w:p w:rsidR="00706E2D" w:rsidRDefault="00706E2D" w:rsidP="00706E2D">
                        <w:pPr>
                          <w:spacing w:line="240" w:lineRule="auto"/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Установи соціального та медичного обслуговування</w:t>
                        </w:r>
                      </w:p>
                    </w:txbxContent>
                  </v:textbox>
                </v:rect>
                <v:line id="Line 42" o:spid="_x0000_s1051" style="position:absolute;visibility:visible;mso-wrap-style:square" from="55454,15230" to="55462,32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43" o:spid="_x0000_s1052" style="position:absolute;visibility:visible;mso-wrap-style:square" from="9019,14861" to="9027,35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  <v:line id="Line 44" o:spid="_x0000_s1053" style="position:absolute;visibility:visible;mso-wrap-style:square" from="23221,14878" to="23229,445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45" o:spid="_x0000_s1054" style="position:absolute;visibility:visible;mso-wrap-style:square" from="39107,15435" to="39123,40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46" o:spid="_x0000_s1055" style="position:absolute;visibility:visible;mso-wrap-style:square" from="9659,17002" to="10809,17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    <v:line id="Line 47" o:spid="_x0000_s1056" style="position:absolute;visibility:visible;mso-wrap-style:square" from="9877,21784" to="11027,217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48" o:spid="_x0000_s1057" style="position:absolute;visibility:visible;mso-wrap-style:square" from="24241,16969" to="25391,169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      <v:line id="Line 49" o:spid="_x0000_s1058" style="position:absolute;visibility:visible;mso-wrap-style:square" from="24249,44527" to="25399,445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      <v:line id="Line 50" o:spid="_x0000_s1059" style="position:absolute;visibility:visible;mso-wrap-style:square" from="9659,35415" to="10809,35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psBM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TeH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wpsBMUAAADbAAAADwAAAAAAAAAA&#10;AAAAAAChAgAAZHJzL2Rvd25yZXYueG1sUEsFBgAAAAAEAAQA+QAAAJMDAAAAAA==&#10;"/>
                <v:line id="Line 51" o:spid="_x0000_s1060" style="position:absolute;visibility:visible;mso-wrap-style:square" from="9659,27435" to="10809,27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bJn8UAAADb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IX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bJn8UAAADbAAAADwAAAAAAAAAA&#10;AAAAAAChAgAAZHJzL2Rvd25yZXYueG1sUEsFBgAAAAAEAAQA+QAAAJMDAAAAAA==&#10;"/>
                <v:line id="Line 52" o:spid="_x0000_s1061" style="position:absolute;visibility:visible;mso-wrap-style:square" from="24249,30871" to="25391,30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9R68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+vUevGAAAA2wAAAA8AAAAAAAAA&#10;AAAAAAAAoQIAAGRycy9kb3ducmV2LnhtbFBLBQYAAAAABAAEAPkAAACUAwAAAAA=&#10;"/>
                <v:line id="Line 53" o:spid="_x0000_s1062" style="position:absolute;visibility:visible;mso-wrap-style:square" from="24249,37712" to="25391,37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<v:line id="Line 54" o:spid="_x0000_s1063" style="position:absolute;visibility:visible;mso-wrap-style:square" from="24241,24154" to="25391,241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<v:line id="Line 55" o:spid="_x0000_s1064" style="position:absolute;visibility:visible;mso-wrap-style:square" from="40386,16961" to="41527,16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3PnM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99z5zGAAAA2wAAAA8AAAAAAAAA&#10;AAAAAAAAoQIAAGRycy9kb3ducmV2LnhtbFBLBQYAAAAABAAEAPkAAACUAwAAAAA=&#10;"/>
                <v:line id="Line 56" o:spid="_x0000_s1065" style="position:absolute;visibility:visible;mso-wrap-style:square" from="40386,28583" to="41527,28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b7s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bH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b7sIAAADbAAAADwAAAAAAAAAAAAAA&#10;AAChAgAAZHJzL2Rvd25yZXYueG1sUEsFBgAAAAAEAAQA+QAAAJADAAAAAA==&#10;"/>
                <v:line id="Line 57" o:spid="_x0000_s1066" style="position:absolute;visibility:visible;mso-wrap-style:square" from="40005,39221" to="41147,392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7+d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Zn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Gu/nXGAAAA2wAAAA8AAAAAAAAA&#10;AAAAAAAAoQIAAGRycy9kb3ducmV2LnhtbFBLBQYAAAAABAAEAPkAAACUAwAAAAA=&#10;"/>
                <v:line id="Line 58" o:spid="_x0000_s1067" style="position:absolute;visibility:visible;mso-wrap-style:square" from="56012,17010" to="57154,17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    <v:line id="Line 59" o:spid="_x0000_s1068" style="position:absolute;visibility:visible;mso-wrap-style:square" from="56004,23998" to="57154,24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    <v:line id="Line 60" o:spid="_x0000_s1069" style="position:absolute;visibility:visible;mso-wrap-style:square" from="56004,32003" to="57154,32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wfec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MH3nGAAAA2wAAAA8AAAAAAAAA&#10;AAAAAAAAoQIAAGRycy9kb3ducmV2LnhtbFBLBQYAAAAABAAEAPkAAACUAwAAAAA=&#10;"/>
                <v:line id="Line 61" o:spid="_x0000_s1070" style="position:absolute;visibility:visible;mso-wrap-style:square" from="72432,18856" to="73582,18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<v:line id="Line 62" o:spid="_x0000_s1071" style="position:absolute;visibility:visible;mso-wrap-style:square" from="72432,26729" to="73582,267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<v:line id="Line 63" o:spid="_x0000_s1072" style="position:absolute;visibility:visible;mso-wrap-style:square" from="72432,34382" to="73582,343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<v:line id="Line 64" o:spid="_x0000_s1073" style="position:absolute;visibility:visible;mso-wrap-style:square" from="72432,41517" to="73582,41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Ze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g3GXrGAAAA2wAAAA8AAAAAAAAA&#10;AAAAAAAAoQIAAGRycy9kb3ducmV2LnhtbFBLBQYAAAAABAAEAPkAAACUAwAAAAA=&#10;"/>
                <v:roundrect id="AutoShape 90" o:spid="_x0000_s1074" style="position:absolute;left:54863;top:10752;width:12590;height:349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SJ9MUA&#10;AADbAAAADwAAAGRycy9kb3ducmV2LnhtbESPQWvCQBSE74X+h+UJvenGYlWiq5RAoTn0YGzx+sg+&#10;k5Ds23R3G2N/fVcQehxm5htmux9NJwZyvrGsYD5LQBCXVjdcKfg8vk3XIHxA1thZJgVX8rDfPT5s&#10;MdX2wgcailCJCGGfooI6hD6V0pc1GfQz2xNH72ydwRClq6R2eIlw08nnJFlKgw3HhRp7ymoq2+LH&#10;KDhcm+H7dzG2Xx+nvM1X2UuRuVypp8n4ugERaAz/4Xv7XStYrOD2Jf4Au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In0xQAAANsAAAAPAAAAAAAAAAAAAAAAAJgCAABkcnMv&#10;ZG93bnJldi54bWxQSwUGAAAAAAQABAD1AAAAigMAAAAA&#10;">
                  <v:stroke dashstyle="dash"/>
                  <v:textbox>
                    <w:txbxContent>
                      <w:p w:rsidR="00706E2D" w:rsidRPr="002C43F3" w:rsidRDefault="00706E2D" w:rsidP="00706E2D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</w:pPr>
                        <w:r w:rsidRPr="002C43F3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  <w:t>Громадська</w:t>
                        </w:r>
                      </w:p>
                    </w:txbxContent>
                  </v:textbox>
                </v:roundrect>
                <v:roundrect id="AutoShape 91" o:spid="_x0000_s1075" style="position:absolute;left:70675;top:10760;width:12583;height:350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sdhsIA&#10;AADbAAAADwAAAGRycy9kb3ducmV2LnhtbERPz2vCMBS+D/wfwhN2m6nDzdEZRQoDe9jBqnh9NM+2&#10;tHmpSax1f/1yGOz48f1ebUbTiYGcbywrmM8SEMSl1Q1XCo6Hr5cPED4ga+wsk4IHedisJ08rTLW9&#10;856GIlQihrBPUUEdQp9K6cuaDPqZ7Ykjd7HOYIjQVVI7vMdw08nXJHmXBhuODTX2lNVUtsXNKNg/&#10;muH6sxjb0/c5b/Nl9lZkLlfqeTpuP0EEGsO/+M+90woWcWz8En+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mx2GwgAAANsAAAAPAAAAAAAAAAAAAAAAAJgCAABkcnMvZG93&#10;bnJldi54bWxQSwUGAAAAAAQABAD1AAAAhwMAAAAA&#10;">
                  <v:stroke dashstyle="dash"/>
                  <v:textbox>
                    <w:txbxContent>
                      <w:p w:rsidR="00706E2D" w:rsidRPr="002C43F3" w:rsidRDefault="00706E2D" w:rsidP="00706E2D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</w:pPr>
                        <w:r w:rsidRPr="002C43F3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  <w:t>Житлова</w:t>
                        </w:r>
                      </w:p>
                    </w:txbxContent>
                  </v:textbox>
                </v:round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92" o:spid="_x0000_s1076" type="#_x0000_t34" style="position:absolute;left:27489;top:-6039;width:3592;height:30006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pW/8UAAADbAAAADwAAAGRycy9kb3ducmV2LnhtbESPQWvCQBSE74L/YXmF3nTTUkqNrqJC&#10;IQdLMSri7ZF9zcZm34bsRuO/7woFj8PMfMPMFr2txYVaXzlW8DJOQBAXTldcKtjvPkcfIHxA1lg7&#10;JgU38rCYDwczTLW78pYueShFhLBPUYEJoUml9IUhi37sGuLo/bjWYoiyLaVu8RrhtpavSfIuLVYc&#10;Fww2tDZU/OadVXA6fJWb2/cqX2KWdWa/PnfHzVmp56d+OQURqA+P8H870wreJnD/En+An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hpW/8UAAADbAAAADwAAAAAAAAAA&#10;AAAAAAChAgAAZHJzL2Rvd25yZXYueG1sUEsFBgAAAAAEAAQA+QAAAJMDAAAAAA==&#10;">
                  <v:stroke endarrow="block"/>
                </v:shape>
                <v:shape id="AutoShape 93" o:spid="_x0000_s1077" type="#_x0000_t34" style="position:absolute;left:35108;top:1580;width:3592;height:14768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lpv8IAAADbAAAADwAAAGRycy9kb3ducmV2LnhtbERPz2vCMBS+D/Y/hDfwNtMJyuhMixOE&#10;HhzD6hi7PZpnU21eSpNq/e/NQdjx4/u9zEfbigv1vnGs4G2agCCunG64VnDYb17fQfiArLF1TApu&#10;5CHPnp+WmGp35R1dylCLGMI+RQUmhC6V0leGLPqp64gjd3S9xRBhX0vd4zWG21bOkmQhLTYcGwx2&#10;tDZUncvBKvj7+aq3t+/PcoVFMZjD+jT8bk9KTV7G1QeIQGP4Fz/chVYwj+vjl/gDZH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vlpv8IAAADbAAAADwAAAAAAAAAAAAAA&#10;AAChAgAAZHJzL2Rvd25yZXYueG1sUEsFBgAAAAAEAAQA+QAAAJADAAAAAA==&#10;">
                  <v:stroke endarrow="block"/>
                </v:shape>
                <v:shape id="AutoShape 94" o:spid="_x0000_s1078" type="#_x0000_t34" style="position:absolute;left:42946;top:8510;width:3592;height:907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ZGt8MAAADbAAAADwAAAGRycy9kb3ducmV2LnhtbESP0WrCQBRE3wv9h+UWfKsbg7Ya3YRS&#10;kPoi1NQPuGavSTB7N2TXGPv1riD4OMzMGWaVDaYRPXWutqxgMo5AEBdW11wq2P+t3+cgnEfW2Fgm&#10;BVdykKWvLytMtL3wjvrclyJA2CWooPK+TaR0RUUG3di2xME72s6gD7Irpe7wEuCmkXEUfUiDNYeF&#10;Clv6rqg45WejYHp1u3/azmX8Wy4WhYs+f458UGr0NnwtQXga/DP8aG+0gtkE7l/CD5Dp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XmRrfDAAAA2wAAAA8AAAAAAAAAAAAA&#10;AAAAoQIAAGRycy9kb3ducmV2LnhtbFBLBQYAAAAABAAEAPkAAACRAwAAAAA=&#10;">
                  <v:stroke endarrow="block"/>
                </v:shape>
                <v:shape id="AutoShape 95" o:spid="_x0000_s1079" type="#_x0000_t34" style="position:absolute;left:50929;top:527;width:3584;height:16874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TYwMQAAADbAAAADwAAAGRycy9kb3ducmV2LnhtbESPzWrDMBCE74G+g9hCb7Ec0/w5VkIp&#10;lOZSSNw+wEZa/xBrZSw1cfr0VaGQ4zAz3zDFbrSduNDgW8cKZkkKglg703Kt4OvzbboC4QOywc4x&#10;KbiRh932YVJgbtyVj3QpQy0ihH2OCpoQ+lxKrxuy6BPXE0evcoPFEOVQSzPgNcJtJ7M0XUiLLceF&#10;Bnt6bUify2+r4Pnmjz/0sZLZoV6vtU+X7xWflHp6HF82IAKN4R7+b++NgnkGf1/iD5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NNjAxAAAANsAAAAPAAAAAAAAAAAA&#10;AAAAAKECAABkcnMvZG93bnJldi54bWxQSwUGAAAAAAQABAD5AAAAkgMAAAAA&#10;">
                  <v:stroke endarrow="block"/>
                </v:shape>
                <v:shape id="AutoShape 96" o:spid="_x0000_s1080" type="#_x0000_t34" style="position:absolute;left:58832;top:-7376;width:3592;height:32679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h9W8MAAADbAAAADwAAAGRycy9kb3ducmV2LnhtbESP3YrCMBSE74V9h3AWvNN0/VltNcoi&#10;iN4I6voAx+b0h21OSpPV6tMbQfBymJlvmPmyNZW4UONKywq++hEI4tTqknMFp991bwrCeWSNlWVS&#10;cCMHy8VHZ46Jtlc+0OXocxEg7BJUUHhfJ1K6tCCDrm9r4uBltjHog2xyqRu8Brip5CCKvqXBksNC&#10;gTWtCkr/jv9GwejmDnfaTeVgn8dx6qLJJuOzUt3P9mcGwlPr3+FXe6sVjIfw/BJ+gFw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4fVvDAAAA2wAAAA8AAAAAAAAAAAAA&#10;AAAAoQIAAGRycy9kb3ducmV2LnhtbFBLBQYAAAAABAAEAPkAAACRAwAAAAA=&#10;">
                  <v:stroke endarrow="block"/>
                </v:shape>
                <v:shape id="AutoShape 98" o:spid="_x0000_s1081" type="#_x0000_t32" style="position:absolute;left:71218;top:15255;width:8;height:262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g1fsUAAADbAAAADwAAAGRycy9kb3ducmV2LnhtbESPQWsCMRSE7wX/Q3hCL6VmlVr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lg1fsUAAADbAAAADwAAAAAAAAAA&#10;AAAAAAChAgAAZHJzL2Rvd25yZXYueG1sUEsFBgAAAAAEAAQA+QAAAJMDAAAAAA==&#10;"/>
                <w10:anchorlock/>
              </v:group>
            </w:pict>
          </mc:Fallback>
        </mc:AlternateContent>
      </w:r>
    </w:p>
    <w:p w:rsidR="00706E2D" w:rsidRPr="00F43B45" w:rsidRDefault="00706E2D" w:rsidP="00706E2D">
      <w:pPr>
        <w:pStyle w:val="a6"/>
        <w:spacing w:line="360" w:lineRule="auto"/>
        <w:ind w:left="0"/>
        <w:jc w:val="center"/>
        <w:rPr>
          <w:color w:val="000000"/>
          <w:sz w:val="28"/>
          <w:szCs w:val="28"/>
          <w:lang w:val="uk-UA"/>
        </w:rPr>
      </w:pPr>
      <w:r>
        <w:rPr>
          <w:sz w:val="26"/>
          <w:szCs w:val="26"/>
          <w:lang w:val="uk-UA" w:eastAsia="en-US"/>
        </w:rPr>
        <w:t xml:space="preserve">Рисунок 2.1 – Концептуальне зонування території проекту </w:t>
      </w:r>
      <w:r w:rsidRPr="00F43B45">
        <w:rPr>
          <w:sz w:val="26"/>
          <w:szCs w:val="26"/>
          <w:lang w:val="uk-UA"/>
        </w:rPr>
        <w:t>«</w:t>
      </w:r>
      <w:proofErr w:type="spellStart"/>
      <w:r w:rsidRPr="00F43B45">
        <w:rPr>
          <w:sz w:val="26"/>
          <w:szCs w:val="26"/>
          <w:lang w:val="uk-UA"/>
        </w:rPr>
        <w:t>InterMedicalEcoCity</w:t>
      </w:r>
      <w:proofErr w:type="spellEnd"/>
      <w:r w:rsidRPr="00F43B45">
        <w:rPr>
          <w:sz w:val="26"/>
          <w:szCs w:val="26"/>
          <w:lang w:val="uk-UA"/>
        </w:rPr>
        <w:t>»</w:t>
      </w:r>
    </w:p>
    <w:p w:rsidR="00706E2D" w:rsidRPr="00180077" w:rsidRDefault="00706E2D" w:rsidP="00706E2D">
      <w:pPr>
        <w:pStyle w:val="a6"/>
        <w:spacing w:line="360" w:lineRule="auto"/>
        <w:ind w:left="0" w:firstLine="720"/>
        <w:jc w:val="both"/>
        <w:rPr>
          <w:color w:val="000000"/>
          <w:sz w:val="28"/>
          <w:szCs w:val="28"/>
          <w:lang w:val="uk-UA"/>
        </w:rPr>
      </w:pPr>
    </w:p>
    <w:p w:rsidR="00706E2D" w:rsidRDefault="00706E2D" w:rsidP="00706E2D">
      <w:pPr>
        <w:pStyle w:val="a6"/>
        <w:spacing w:line="360" w:lineRule="auto"/>
        <w:ind w:left="0" w:firstLine="720"/>
        <w:jc w:val="both"/>
        <w:rPr>
          <w:color w:val="000000"/>
          <w:sz w:val="28"/>
          <w:szCs w:val="28"/>
          <w:lang w:val="uk-UA"/>
        </w:rPr>
        <w:sectPr w:rsidR="00706E2D" w:rsidSect="00827E7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06E2D" w:rsidRPr="00F55EA6" w:rsidRDefault="00706E2D" w:rsidP="00706E2D">
      <w:pPr>
        <w:pStyle w:val="a6"/>
        <w:widowControl w:val="0"/>
        <w:spacing w:line="360" w:lineRule="auto"/>
        <w:ind w:left="0" w:firstLine="709"/>
        <w:jc w:val="both"/>
        <w:rPr>
          <w:b/>
          <w:i/>
          <w:sz w:val="26"/>
          <w:szCs w:val="26"/>
          <w:lang w:val="uk-UA"/>
        </w:rPr>
      </w:pPr>
      <w:r w:rsidRPr="00F55EA6">
        <w:rPr>
          <w:b/>
          <w:i/>
          <w:color w:val="000000"/>
          <w:sz w:val="26"/>
          <w:szCs w:val="26"/>
          <w:lang w:val="uk-UA"/>
        </w:rPr>
        <w:lastRenderedPageBreak/>
        <w:t>Очікувані ефекти від реалізації проекту</w:t>
      </w:r>
      <w:r w:rsidRPr="00F55EA6">
        <w:rPr>
          <w:b/>
          <w:i/>
          <w:sz w:val="26"/>
          <w:szCs w:val="26"/>
          <w:lang w:val="uk-UA"/>
        </w:rPr>
        <w:t xml:space="preserve"> у національному масштабі:</w:t>
      </w:r>
    </w:p>
    <w:p w:rsidR="00706E2D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 w:rsidRPr="005B2CB7">
        <w:rPr>
          <w:sz w:val="26"/>
          <w:szCs w:val="26"/>
          <w:lang w:val="uk-UA"/>
        </w:rPr>
        <w:t>значн</w:t>
      </w:r>
      <w:r>
        <w:rPr>
          <w:sz w:val="26"/>
          <w:szCs w:val="26"/>
          <w:lang w:val="uk-UA"/>
        </w:rPr>
        <w:t>е</w:t>
      </w:r>
      <w:r w:rsidRPr="005B2CB7">
        <w:rPr>
          <w:sz w:val="26"/>
          <w:szCs w:val="26"/>
          <w:lang w:val="uk-UA"/>
        </w:rPr>
        <w:t xml:space="preserve"> покращ</w:t>
      </w:r>
      <w:r>
        <w:rPr>
          <w:sz w:val="26"/>
          <w:szCs w:val="26"/>
          <w:lang w:val="uk-UA"/>
        </w:rPr>
        <w:t>ення</w:t>
      </w:r>
      <w:r w:rsidRPr="005B2CB7">
        <w:rPr>
          <w:sz w:val="26"/>
          <w:szCs w:val="26"/>
          <w:lang w:val="uk-UA"/>
        </w:rPr>
        <w:t xml:space="preserve"> показник</w:t>
      </w:r>
      <w:r>
        <w:rPr>
          <w:sz w:val="26"/>
          <w:szCs w:val="26"/>
          <w:lang w:val="uk-UA"/>
        </w:rPr>
        <w:t>ів</w:t>
      </w:r>
      <w:r w:rsidRPr="005B2CB7">
        <w:rPr>
          <w:sz w:val="26"/>
          <w:szCs w:val="26"/>
          <w:lang w:val="uk-UA"/>
        </w:rPr>
        <w:t xml:space="preserve"> захворюваності і смертності</w:t>
      </w:r>
      <w:r>
        <w:rPr>
          <w:sz w:val="26"/>
          <w:szCs w:val="26"/>
          <w:lang w:val="uk-UA"/>
        </w:rPr>
        <w:t xml:space="preserve"> у країні</w:t>
      </w:r>
      <w:r w:rsidRPr="005B2CB7">
        <w:rPr>
          <w:sz w:val="26"/>
          <w:szCs w:val="26"/>
          <w:lang w:val="uk-UA"/>
        </w:rPr>
        <w:t>, відновлення здоров’я людей після тяжких захворювань</w:t>
      </w:r>
      <w:r>
        <w:rPr>
          <w:sz w:val="26"/>
          <w:szCs w:val="26"/>
          <w:lang w:val="uk-UA"/>
        </w:rPr>
        <w:t xml:space="preserve">, а отже – </w:t>
      </w:r>
      <w:r w:rsidRPr="005B2CB7">
        <w:rPr>
          <w:sz w:val="26"/>
          <w:szCs w:val="26"/>
          <w:lang w:val="uk-UA"/>
        </w:rPr>
        <w:t>покращенн</w:t>
      </w:r>
      <w:r>
        <w:rPr>
          <w:sz w:val="26"/>
          <w:szCs w:val="26"/>
          <w:lang w:val="uk-UA"/>
        </w:rPr>
        <w:t>я</w:t>
      </w:r>
      <w:r w:rsidRPr="005B2CB7">
        <w:rPr>
          <w:sz w:val="26"/>
          <w:szCs w:val="26"/>
          <w:lang w:val="uk-UA"/>
        </w:rPr>
        <w:t xml:space="preserve"> здоров’я нації</w:t>
      </w:r>
      <w:r>
        <w:rPr>
          <w:sz w:val="26"/>
          <w:szCs w:val="26"/>
          <w:lang w:val="uk-UA"/>
        </w:rPr>
        <w:t>;</w:t>
      </w:r>
    </w:p>
    <w:p w:rsidR="00706E2D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 w:rsidRPr="009A4D17">
        <w:rPr>
          <w:rFonts w:eastAsia="Calibri"/>
          <w:sz w:val="26"/>
          <w:szCs w:val="26"/>
          <w:lang w:val="uk-UA"/>
        </w:rPr>
        <w:t>покращенн</w:t>
      </w:r>
      <w:r>
        <w:rPr>
          <w:rFonts w:eastAsia="Calibri"/>
          <w:sz w:val="26"/>
          <w:szCs w:val="26"/>
          <w:lang w:val="uk-UA"/>
        </w:rPr>
        <w:t>я</w:t>
      </w:r>
      <w:r w:rsidRPr="009A4D17">
        <w:rPr>
          <w:rFonts w:eastAsia="Calibri"/>
          <w:sz w:val="26"/>
          <w:szCs w:val="26"/>
          <w:lang w:val="uk-UA"/>
        </w:rPr>
        <w:t xml:space="preserve"> загального іміджу </w:t>
      </w:r>
      <w:r>
        <w:rPr>
          <w:rFonts w:eastAsia="Calibri"/>
          <w:sz w:val="26"/>
          <w:szCs w:val="26"/>
          <w:lang w:val="uk-UA"/>
        </w:rPr>
        <w:t>України як країни, що має унікальні лікувальні технології, підтримує загальний рух країн світу до застосування ресурсозберігаючих та енергозберігаючих технологій і захисту екологічного стану навколишнього середовища;</w:t>
      </w:r>
    </w:p>
    <w:p w:rsidR="00706E2D" w:rsidRPr="009A4D17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 xml:space="preserve">підвищення </w:t>
      </w:r>
      <w:r w:rsidRPr="009A4D17">
        <w:rPr>
          <w:rFonts w:eastAsia="Calibri"/>
          <w:sz w:val="26"/>
          <w:szCs w:val="26"/>
          <w:lang w:val="uk-UA"/>
        </w:rPr>
        <w:t>туристичн</w:t>
      </w:r>
      <w:r>
        <w:rPr>
          <w:rFonts w:eastAsia="Calibri"/>
          <w:sz w:val="26"/>
          <w:szCs w:val="26"/>
          <w:lang w:val="uk-UA"/>
        </w:rPr>
        <w:t>ого</w:t>
      </w:r>
      <w:r w:rsidRPr="009A4D17">
        <w:rPr>
          <w:rFonts w:eastAsia="Calibri"/>
          <w:sz w:val="26"/>
          <w:szCs w:val="26"/>
          <w:lang w:val="uk-UA"/>
        </w:rPr>
        <w:t xml:space="preserve"> імідж</w:t>
      </w:r>
      <w:r>
        <w:rPr>
          <w:rFonts w:eastAsia="Calibri"/>
          <w:sz w:val="26"/>
          <w:szCs w:val="26"/>
          <w:lang w:val="uk-UA"/>
        </w:rPr>
        <w:t>у</w:t>
      </w:r>
      <w:r w:rsidRPr="009A4D17">
        <w:rPr>
          <w:rFonts w:eastAsia="Calibri"/>
          <w:sz w:val="26"/>
          <w:szCs w:val="26"/>
          <w:lang w:val="uk-UA"/>
        </w:rPr>
        <w:t xml:space="preserve">, </w:t>
      </w:r>
      <w:r>
        <w:rPr>
          <w:rFonts w:eastAsia="Calibri"/>
          <w:sz w:val="26"/>
          <w:szCs w:val="26"/>
          <w:lang w:val="uk-UA"/>
        </w:rPr>
        <w:t>значне збільшення обсягів потоків лікувального туризму;</w:t>
      </w:r>
    </w:p>
    <w:p w:rsidR="00706E2D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>налагодження довготривалих партнерських відносин з провідними компаніями світу, що спеціалізуються в галузі ресурсозберігаючих, енергозберігаючих, ІТ технологій;</w:t>
      </w:r>
    </w:p>
    <w:p w:rsidR="00706E2D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>налагодження довготривалих відносин з провідними медичними закладами світу, що спеціалізуються в сфері відновного лікування;</w:t>
      </w:r>
    </w:p>
    <w:p w:rsidR="00706E2D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>приток до країни не тільки інвестицій, але й новітніх технологій та висококваліфікованих кадрів, що спричинить прискорений розвиток медичної та туристично-рекреаційної галузей, системи освіти, транспорту та енергетики, що в комплексі призведе до збільшення ВВП, підвищення освіченості, зростання заробітної плати, підвищення якості життя населення країни;</w:t>
      </w:r>
    </w:p>
    <w:p w:rsidR="00706E2D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>підвищення конкурентоспроможності та інвестиційної привабливості України;</w:t>
      </w:r>
    </w:p>
    <w:p w:rsidR="00706E2D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/>
        </w:rPr>
        <w:t xml:space="preserve">розвиток </w:t>
      </w:r>
      <w:r w:rsidRPr="00146E9B">
        <w:rPr>
          <w:rFonts w:eastAsia="Calibri"/>
          <w:sz w:val="26"/>
          <w:szCs w:val="26"/>
          <w:lang w:val="uk-UA"/>
        </w:rPr>
        <w:t>наукового потенціалу країни</w:t>
      </w:r>
      <w:r>
        <w:rPr>
          <w:rFonts w:eastAsia="Calibri"/>
          <w:sz w:val="26"/>
          <w:szCs w:val="26"/>
          <w:lang w:val="uk-UA"/>
        </w:rPr>
        <w:t xml:space="preserve"> завдяки </w:t>
      </w:r>
      <w:r>
        <w:rPr>
          <w:sz w:val="26"/>
          <w:szCs w:val="26"/>
          <w:lang w:val="uk-UA"/>
        </w:rPr>
        <w:t>забезпеченню розробки, запровадження та експериментальної перевірки ефективності</w:t>
      </w:r>
      <w:r>
        <w:rPr>
          <w:rFonts w:eastAsia="Calibri"/>
          <w:sz w:val="26"/>
          <w:szCs w:val="26"/>
          <w:lang w:val="uk-UA"/>
        </w:rPr>
        <w:t xml:space="preserve"> інноваційних технологій в галузі державного управління, охорони здоров’я, соціологічних науках, енергетичній галузі, </w:t>
      </w:r>
      <w:r>
        <w:rPr>
          <w:sz w:val="26"/>
          <w:szCs w:val="26"/>
          <w:lang w:val="uk-UA"/>
        </w:rPr>
        <w:t>транспорті та будівництві.</w:t>
      </w:r>
    </w:p>
    <w:p w:rsidR="00706E2D" w:rsidRPr="00F55EA6" w:rsidRDefault="00706E2D" w:rsidP="00706E2D">
      <w:pPr>
        <w:pStyle w:val="a6"/>
        <w:widowControl w:val="0"/>
        <w:spacing w:line="360" w:lineRule="auto"/>
        <w:ind w:left="1069"/>
        <w:jc w:val="both"/>
        <w:rPr>
          <w:b/>
          <w:i/>
          <w:sz w:val="26"/>
          <w:szCs w:val="26"/>
          <w:lang w:val="uk-UA"/>
        </w:rPr>
      </w:pPr>
      <w:r w:rsidRPr="00F55EA6">
        <w:rPr>
          <w:b/>
          <w:i/>
          <w:color w:val="000000"/>
          <w:sz w:val="26"/>
          <w:szCs w:val="26"/>
          <w:lang w:val="uk-UA"/>
        </w:rPr>
        <w:t>Очікувані ефекти від реалізації проекту</w:t>
      </w:r>
      <w:r w:rsidRPr="00F55EA6">
        <w:rPr>
          <w:b/>
          <w:i/>
          <w:sz w:val="26"/>
          <w:szCs w:val="26"/>
          <w:lang w:val="uk-UA"/>
        </w:rPr>
        <w:t xml:space="preserve"> у регіональному масштабі:</w:t>
      </w:r>
    </w:p>
    <w:p w:rsidR="00706E2D" w:rsidRPr="00824D80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 w:rsidRPr="00824D80">
        <w:rPr>
          <w:sz w:val="26"/>
          <w:szCs w:val="26"/>
          <w:lang w:val="uk-UA"/>
        </w:rPr>
        <w:t xml:space="preserve">виникнення «точок зростання», що активізує розвиток місцевої </w:t>
      </w:r>
      <w:r>
        <w:rPr>
          <w:sz w:val="26"/>
          <w:szCs w:val="26"/>
          <w:lang w:val="uk-UA"/>
        </w:rPr>
        <w:t xml:space="preserve">інституціональної та </w:t>
      </w:r>
      <w:r w:rsidRPr="00824D80">
        <w:rPr>
          <w:sz w:val="26"/>
          <w:szCs w:val="26"/>
          <w:lang w:val="uk-UA"/>
        </w:rPr>
        <w:t>підприємницької ініціативи</w:t>
      </w:r>
      <w:r>
        <w:rPr>
          <w:sz w:val="26"/>
          <w:szCs w:val="26"/>
          <w:lang w:val="uk-UA"/>
        </w:rPr>
        <w:t>;</w:t>
      </w:r>
    </w:p>
    <w:p w:rsidR="00706E2D" w:rsidRPr="00824D80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 w:rsidRPr="00824D80">
        <w:rPr>
          <w:sz w:val="26"/>
          <w:szCs w:val="26"/>
          <w:lang w:val="uk-UA"/>
        </w:rPr>
        <w:t>покращ</w:t>
      </w:r>
      <w:r>
        <w:rPr>
          <w:sz w:val="26"/>
          <w:szCs w:val="26"/>
          <w:lang w:val="uk-UA"/>
        </w:rPr>
        <w:t>ення</w:t>
      </w:r>
      <w:r w:rsidRPr="00824D80">
        <w:rPr>
          <w:sz w:val="26"/>
          <w:szCs w:val="26"/>
          <w:lang w:val="uk-UA"/>
        </w:rPr>
        <w:t xml:space="preserve"> показник</w:t>
      </w:r>
      <w:r>
        <w:rPr>
          <w:sz w:val="26"/>
          <w:szCs w:val="26"/>
          <w:lang w:val="uk-UA"/>
        </w:rPr>
        <w:t>ів</w:t>
      </w:r>
      <w:r w:rsidRPr="00824D80">
        <w:rPr>
          <w:sz w:val="26"/>
          <w:szCs w:val="26"/>
          <w:lang w:val="uk-UA"/>
        </w:rPr>
        <w:t xml:space="preserve"> активності бізнесу;</w:t>
      </w:r>
    </w:p>
    <w:p w:rsidR="00706E2D" w:rsidRPr="00824D80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 w:rsidRPr="00824D80">
        <w:rPr>
          <w:sz w:val="26"/>
          <w:szCs w:val="26"/>
          <w:lang w:val="uk-UA"/>
        </w:rPr>
        <w:t>покращ</w:t>
      </w:r>
      <w:r>
        <w:rPr>
          <w:sz w:val="26"/>
          <w:szCs w:val="26"/>
          <w:lang w:val="uk-UA"/>
        </w:rPr>
        <w:t>ення</w:t>
      </w:r>
      <w:r w:rsidRPr="00824D80">
        <w:rPr>
          <w:sz w:val="26"/>
          <w:szCs w:val="26"/>
          <w:lang w:val="uk-UA"/>
        </w:rPr>
        <w:t xml:space="preserve"> показник</w:t>
      </w:r>
      <w:r>
        <w:rPr>
          <w:sz w:val="26"/>
          <w:szCs w:val="26"/>
          <w:lang w:val="uk-UA"/>
        </w:rPr>
        <w:t>ів</w:t>
      </w:r>
      <w:r w:rsidRPr="00824D80">
        <w:rPr>
          <w:sz w:val="26"/>
          <w:szCs w:val="26"/>
          <w:lang w:val="uk-UA"/>
        </w:rPr>
        <w:t xml:space="preserve"> розвитку інфраструктури та доступності новітніх технологій;</w:t>
      </w:r>
    </w:p>
    <w:p w:rsidR="00706E2D" w:rsidRPr="003C1D99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 w:rsidRPr="00824D80">
        <w:rPr>
          <w:sz w:val="26"/>
          <w:szCs w:val="26"/>
          <w:lang w:val="uk-UA"/>
        </w:rPr>
        <w:lastRenderedPageBreak/>
        <w:t>збільш</w:t>
      </w:r>
      <w:r>
        <w:rPr>
          <w:sz w:val="26"/>
          <w:szCs w:val="26"/>
          <w:lang w:val="uk-UA"/>
        </w:rPr>
        <w:t>ення</w:t>
      </w:r>
      <w:r w:rsidRPr="00824D80">
        <w:rPr>
          <w:sz w:val="26"/>
          <w:szCs w:val="26"/>
          <w:lang w:val="uk-UA"/>
        </w:rPr>
        <w:t xml:space="preserve"> обсяг</w:t>
      </w:r>
      <w:r>
        <w:rPr>
          <w:sz w:val="26"/>
          <w:szCs w:val="26"/>
          <w:lang w:val="uk-UA"/>
        </w:rPr>
        <w:t>ів</w:t>
      </w:r>
      <w:r w:rsidRPr="00824D80">
        <w:rPr>
          <w:sz w:val="26"/>
          <w:szCs w:val="26"/>
          <w:lang w:val="uk-UA"/>
        </w:rPr>
        <w:t xml:space="preserve"> інвестицій</w:t>
      </w:r>
      <w:r>
        <w:rPr>
          <w:sz w:val="26"/>
          <w:szCs w:val="26"/>
          <w:lang w:val="uk-UA"/>
        </w:rPr>
        <w:t>, в тому числі</w:t>
      </w:r>
      <w:r w:rsidRPr="00A31A17">
        <w:rPr>
          <w:sz w:val="26"/>
          <w:szCs w:val="26"/>
          <w:lang w:val="uk-UA"/>
        </w:rPr>
        <w:t xml:space="preserve"> </w:t>
      </w:r>
      <w:r w:rsidRPr="00824D80">
        <w:rPr>
          <w:sz w:val="26"/>
          <w:szCs w:val="26"/>
          <w:lang w:val="uk-UA"/>
        </w:rPr>
        <w:t>іноземних</w:t>
      </w:r>
      <w:r>
        <w:rPr>
          <w:sz w:val="26"/>
          <w:szCs w:val="26"/>
          <w:lang w:val="uk-UA"/>
        </w:rPr>
        <w:t xml:space="preserve">; </w:t>
      </w:r>
      <w:r w:rsidRPr="00824D80">
        <w:rPr>
          <w:sz w:val="26"/>
          <w:szCs w:val="26"/>
          <w:lang w:val="uk-UA"/>
        </w:rPr>
        <w:t>поповненн</w:t>
      </w:r>
      <w:r>
        <w:rPr>
          <w:sz w:val="26"/>
          <w:szCs w:val="26"/>
          <w:lang w:val="uk-UA"/>
        </w:rPr>
        <w:t>я</w:t>
      </w:r>
      <w:r w:rsidRPr="00824D80">
        <w:rPr>
          <w:sz w:val="26"/>
          <w:szCs w:val="26"/>
          <w:lang w:val="uk-UA"/>
        </w:rPr>
        <w:t xml:space="preserve"> місцевих бюджетів та державного бюджету,</w:t>
      </w:r>
      <w:r w:rsidRPr="00A31A17">
        <w:rPr>
          <w:sz w:val="26"/>
          <w:szCs w:val="26"/>
          <w:lang w:val="uk-UA"/>
        </w:rPr>
        <w:t xml:space="preserve"> </w:t>
      </w:r>
      <w:r w:rsidRPr="00824D80">
        <w:rPr>
          <w:sz w:val="26"/>
          <w:szCs w:val="26"/>
          <w:lang w:val="uk-UA"/>
        </w:rPr>
        <w:t>активіз</w:t>
      </w:r>
      <w:r>
        <w:rPr>
          <w:sz w:val="26"/>
          <w:szCs w:val="26"/>
          <w:lang w:val="uk-UA"/>
        </w:rPr>
        <w:t>ацію</w:t>
      </w:r>
      <w:r w:rsidRPr="00824D80">
        <w:rPr>
          <w:sz w:val="26"/>
          <w:szCs w:val="26"/>
          <w:lang w:val="uk-UA"/>
        </w:rPr>
        <w:t xml:space="preserve"> процес</w:t>
      </w:r>
      <w:r>
        <w:rPr>
          <w:sz w:val="26"/>
          <w:szCs w:val="26"/>
          <w:lang w:val="uk-UA"/>
        </w:rPr>
        <w:t>ів</w:t>
      </w:r>
      <w:r w:rsidRPr="00824D80">
        <w:rPr>
          <w:sz w:val="26"/>
          <w:szCs w:val="26"/>
          <w:lang w:val="uk-UA"/>
        </w:rPr>
        <w:t xml:space="preserve"> економічного зростання</w:t>
      </w:r>
      <w:r>
        <w:rPr>
          <w:sz w:val="26"/>
          <w:szCs w:val="26"/>
          <w:lang w:val="uk-UA"/>
        </w:rPr>
        <w:t>, просування регіону на міжнародному інвестиційному ринку;</w:t>
      </w:r>
    </w:p>
    <w:p w:rsidR="00706E2D" w:rsidRPr="00A31A17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 w:rsidRPr="004A3920">
        <w:rPr>
          <w:spacing w:val="-3"/>
          <w:sz w:val="26"/>
          <w:szCs w:val="26"/>
          <w:lang w:val="uk-UA"/>
        </w:rPr>
        <w:t>забезпечення доступу до нових технологій, матеріальних і кредитних ресурсів, технічних засобів, ринків збуту, економічної та юридичної інформації</w:t>
      </w:r>
      <w:r>
        <w:rPr>
          <w:sz w:val="26"/>
          <w:szCs w:val="26"/>
          <w:lang w:val="uk-UA"/>
        </w:rPr>
        <w:t>.</w:t>
      </w:r>
    </w:p>
    <w:p w:rsidR="00706E2D" w:rsidRPr="00A31A17" w:rsidRDefault="00706E2D" w:rsidP="00706E2D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У </w:t>
      </w:r>
      <w:r w:rsidRPr="003325B1">
        <w:rPr>
          <w:rFonts w:ascii="Times New Roman" w:eastAsia="Calibri" w:hAnsi="Times New Roman" w:cs="Times New Roman"/>
          <w:i/>
          <w:sz w:val="26"/>
          <w:szCs w:val="26"/>
          <w:lang w:val="uk-UA"/>
        </w:rPr>
        <w:t>соціальній сфері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р</w:t>
      </w:r>
      <w:r w:rsidRPr="00824D80">
        <w:rPr>
          <w:rFonts w:ascii="Times New Roman" w:hAnsi="Times New Roman" w:cs="Times New Roman"/>
          <w:color w:val="000000"/>
          <w:sz w:val="26"/>
          <w:szCs w:val="26"/>
          <w:lang w:val="uk-UA"/>
        </w:rPr>
        <w:t>еалізація проекту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сприятиме:</w:t>
      </w:r>
    </w:p>
    <w:p w:rsidR="00706E2D" w:rsidRPr="003C1D99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 w:rsidRPr="00824D80">
        <w:rPr>
          <w:sz w:val="26"/>
          <w:szCs w:val="26"/>
          <w:lang w:val="uk-UA"/>
        </w:rPr>
        <w:t>зни</w:t>
      </w:r>
      <w:r>
        <w:rPr>
          <w:sz w:val="26"/>
          <w:szCs w:val="26"/>
          <w:lang w:val="uk-UA"/>
        </w:rPr>
        <w:t>женню рів</w:t>
      </w:r>
      <w:r w:rsidRPr="00824D80">
        <w:rPr>
          <w:sz w:val="26"/>
          <w:szCs w:val="26"/>
          <w:lang w:val="uk-UA"/>
        </w:rPr>
        <w:t>н</w:t>
      </w:r>
      <w:r>
        <w:rPr>
          <w:sz w:val="26"/>
          <w:szCs w:val="26"/>
          <w:lang w:val="uk-UA"/>
        </w:rPr>
        <w:t>я</w:t>
      </w:r>
      <w:r w:rsidRPr="00824D80">
        <w:rPr>
          <w:sz w:val="26"/>
          <w:szCs w:val="26"/>
          <w:lang w:val="uk-UA"/>
        </w:rPr>
        <w:t xml:space="preserve"> захворюваності населення</w:t>
      </w:r>
      <w:r w:rsidRPr="003C1D99">
        <w:rPr>
          <w:sz w:val="26"/>
          <w:szCs w:val="26"/>
          <w:lang w:val="uk-UA"/>
        </w:rPr>
        <w:t xml:space="preserve"> </w:t>
      </w:r>
      <w:r w:rsidRPr="004A3920">
        <w:rPr>
          <w:sz w:val="26"/>
          <w:szCs w:val="26"/>
          <w:lang w:val="uk-UA"/>
        </w:rPr>
        <w:t>та збільшення тривалості життя, формування суспільної налаштованості на здоровий спосіб життя, особистісну мотивацію до збереження та поліпшення здоров’я;</w:t>
      </w:r>
    </w:p>
    <w:p w:rsidR="00706E2D" w:rsidRPr="00C533C2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 w:rsidRPr="004A3920">
        <w:rPr>
          <w:sz w:val="26"/>
          <w:szCs w:val="26"/>
          <w:lang w:val="uk-UA"/>
        </w:rPr>
        <w:t>створенн</w:t>
      </w:r>
      <w:r>
        <w:rPr>
          <w:sz w:val="26"/>
          <w:szCs w:val="26"/>
          <w:lang w:val="uk-UA"/>
        </w:rPr>
        <w:t>ю</w:t>
      </w:r>
      <w:r w:rsidRPr="004A3920">
        <w:rPr>
          <w:sz w:val="26"/>
          <w:szCs w:val="26"/>
          <w:lang w:val="uk-UA"/>
        </w:rPr>
        <w:t xml:space="preserve"> умов для широкого використання можливостей фізичної реабілітації, розширення профілактичних, лікувально-адаптаційних і реабілітаційно-відновлювальних заходів для інвалідів;</w:t>
      </w:r>
    </w:p>
    <w:p w:rsidR="00706E2D" w:rsidRPr="008C3917" w:rsidRDefault="00706E2D" w:rsidP="00706E2D">
      <w:pPr>
        <w:pStyle w:val="a6"/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rFonts w:eastAsia="Calibri"/>
          <w:sz w:val="26"/>
          <w:szCs w:val="26"/>
          <w:lang w:val="uk-UA"/>
        </w:rPr>
      </w:pPr>
      <w:r w:rsidRPr="004A3920">
        <w:rPr>
          <w:sz w:val="26"/>
          <w:szCs w:val="26"/>
          <w:lang w:val="uk-UA"/>
        </w:rPr>
        <w:t>створенню умов для продуктивної зайнятості громадян</w:t>
      </w:r>
      <w:r>
        <w:rPr>
          <w:sz w:val="26"/>
          <w:szCs w:val="26"/>
          <w:lang w:val="uk-UA"/>
        </w:rPr>
        <w:t xml:space="preserve">, підвищення освіченості шляхом </w:t>
      </w:r>
      <w:r w:rsidRPr="004A3920">
        <w:rPr>
          <w:sz w:val="26"/>
          <w:szCs w:val="26"/>
          <w:lang w:val="uk-UA"/>
        </w:rPr>
        <w:t>підготовки кваліфікованих робітників для сана</w:t>
      </w:r>
      <w:r>
        <w:rPr>
          <w:sz w:val="26"/>
          <w:szCs w:val="26"/>
          <w:lang w:val="uk-UA"/>
        </w:rPr>
        <w:t>торно-курортної галузі області.</w:t>
      </w:r>
    </w:p>
    <w:p w:rsidR="00706E2D" w:rsidRDefault="00706E2D" w:rsidP="00706E2D">
      <w:pPr>
        <w:pStyle w:val="a6"/>
        <w:widowControl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Крім того, функціонування міста забезпечить створення значної кількості </w:t>
      </w:r>
      <w:r w:rsidRPr="004A3920">
        <w:rPr>
          <w:sz w:val="26"/>
          <w:szCs w:val="26"/>
          <w:lang w:val="uk-UA"/>
        </w:rPr>
        <w:t>додаткових робочих місць</w:t>
      </w:r>
      <w:r>
        <w:rPr>
          <w:sz w:val="26"/>
          <w:szCs w:val="26"/>
          <w:lang w:val="uk-UA"/>
        </w:rPr>
        <w:t>.</w:t>
      </w:r>
    </w:p>
    <w:p w:rsidR="00706E2D" w:rsidRPr="00F55EA6" w:rsidRDefault="00706E2D" w:rsidP="00706E2D">
      <w:pPr>
        <w:pStyle w:val="a6"/>
        <w:widowControl w:val="0"/>
        <w:spacing w:line="360" w:lineRule="auto"/>
        <w:ind w:left="0"/>
        <w:jc w:val="center"/>
        <w:rPr>
          <w:b/>
          <w:i/>
          <w:sz w:val="26"/>
          <w:szCs w:val="26"/>
          <w:lang w:val="uk-UA"/>
        </w:rPr>
      </w:pPr>
      <w:r w:rsidRPr="00F55EA6">
        <w:rPr>
          <w:b/>
          <w:i/>
          <w:color w:val="000000"/>
          <w:sz w:val="26"/>
          <w:szCs w:val="26"/>
          <w:lang w:val="uk-UA"/>
        </w:rPr>
        <w:t>Очікувані ефекти для території реалізації проекту</w:t>
      </w:r>
    </w:p>
    <w:p w:rsidR="00706E2D" w:rsidRDefault="00706E2D" w:rsidP="00706E2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Реалізація проекту </w:t>
      </w:r>
      <w:r w:rsidRPr="00612C4A"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Pr="00612C4A">
        <w:rPr>
          <w:rFonts w:ascii="Times New Roman" w:hAnsi="Times New Roman" w:cs="Times New Roman"/>
          <w:sz w:val="26"/>
          <w:szCs w:val="26"/>
          <w:lang w:val="uk-UA"/>
        </w:rPr>
        <w:t>InterMedicalEcoCity</w:t>
      </w:r>
      <w:proofErr w:type="spellEnd"/>
      <w:r w:rsidRPr="00612C4A">
        <w:rPr>
          <w:rFonts w:ascii="Times New Roman" w:hAnsi="Times New Roman" w:cs="Times New Roman"/>
          <w:sz w:val="26"/>
          <w:szCs w:val="26"/>
          <w:lang w:val="uk-UA"/>
        </w:rPr>
        <w:t xml:space="preserve">»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 Генічеському районі забезпечить </w:t>
      </w:r>
      <w:r w:rsidRPr="00EE73A0">
        <w:rPr>
          <w:rFonts w:ascii="Times New Roman" w:hAnsi="Times New Roman" w:cs="Times New Roman"/>
          <w:i/>
          <w:sz w:val="26"/>
          <w:szCs w:val="26"/>
          <w:lang w:val="uk-UA"/>
        </w:rPr>
        <w:t>зростання конкурентоздатності та інвестиційної привабливості району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завдяки</w:t>
      </w:r>
      <w:r w:rsidRPr="00B57217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:rsidR="00706E2D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0"/>
        <w:contextualSpacing w:val="0"/>
        <w:jc w:val="both"/>
        <w:rPr>
          <w:sz w:val="26"/>
          <w:szCs w:val="26"/>
          <w:lang w:val="uk-UA"/>
        </w:rPr>
      </w:pPr>
      <w:r w:rsidRPr="00B57217">
        <w:rPr>
          <w:sz w:val="26"/>
          <w:szCs w:val="26"/>
          <w:lang w:val="uk-UA"/>
        </w:rPr>
        <w:t>створенн</w:t>
      </w:r>
      <w:r>
        <w:rPr>
          <w:sz w:val="26"/>
          <w:szCs w:val="26"/>
          <w:lang w:val="uk-UA"/>
        </w:rPr>
        <w:t>ю</w:t>
      </w:r>
      <w:r w:rsidRPr="00B57217">
        <w:rPr>
          <w:sz w:val="26"/>
          <w:szCs w:val="26"/>
          <w:lang w:val="uk-UA"/>
        </w:rPr>
        <w:t xml:space="preserve"> привабливого інвестиційного іміджу району;</w:t>
      </w:r>
    </w:p>
    <w:p w:rsidR="00706E2D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0"/>
        <w:contextualSpacing w:val="0"/>
        <w:jc w:val="both"/>
        <w:rPr>
          <w:sz w:val="26"/>
          <w:szCs w:val="26"/>
          <w:lang w:val="uk-UA"/>
        </w:rPr>
      </w:pPr>
      <w:r w:rsidRPr="00B57217">
        <w:rPr>
          <w:sz w:val="26"/>
          <w:szCs w:val="26"/>
          <w:lang w:val="uk-UA"/>
        </w:rPr>
        <w:t>подоланн</w:t>
      </w:r>
      <w:r>
        <w:rPr>
          <w:sz w:val="26"/>
          <w:szCs w:val="26"/>
          <w:lang w:val="uk-UA"/>
        </w:rPr>
        <w:t>ю</w:t>
      </w:r>
      <w:r w:rsidRPr="00B57217">
        <w:rPr>
          <w:sz w:val="26"/>
          <w:szCs w:val="26"/>
          <w:lang w:val="uk-UA"/>
        </w:rPr>
        <w:t xml:space="preserve"> адміністративних бар’єрів на шляху розвитку малого і середнього підприємництва;</w:t>
      </w:r>
    </w:p>
    <w:p w:rsidR="00706E2D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0"/>
        <w:contextualSpacing w:val="0"/>
        <w:jc w:val="both"/>
        <w:rPr>
          <w:sz w:val="26"/>
          <w:szCs w:val="26"/>
          <w:lang w:val="uk-UA"/>
        </w:rPr>
      </w:pPr>
      <w:r w:rsidRPr="00B57217">
        <w:rPr>
          <w:sz w:val="26"/>
          <w:szCs w:val="26"/>
          <w:lang w:val="uk-UA"/>
        </w:rPr>
        <w:t>забезпеченн</w:t>
      </w:r>
      <w:r>
        <w:rPr>
          <w:sz w:val="26"/>
          <w:szCs w:val="26"/>
          <w:lang w:val="uk-UA"/>
        </w:rPr>
        <w:t>ю</w:t>
      </w:r>
      <w:r w:rsidRPr="00B57217">
        <w:rPr>
          <w:sz w:val="26"/>
          <w:szCs w:val="26"/>
          <w:lang w:val="uk-UA"/>
        </w:rPr>
        <w:t xml:space="preserve"> ресурсної та інформаційної підтримки розвитку малого підприємництва</w:t>
      </w:r>
      <w:r>
        <w:rPr>
          <w:sz w:val="26"/>
          <w:szCs w:val="26"/>
          <w:lang w:val="uk-UA"/>
        </w:rPr>
        <w:t>.</w:t>
      </w:r>
    </w:p>
    <w:p w:rsidR="00706E2D" w:rsidRPr="007D00AD" w:rsidRDefault="00706E2D" w:rsidP="00706E2D">
      <w:pPr>
        <w:pStyle w:val="a6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7D00AD">
        <w:rPr>
          <w:sz w:val="26"/>
          <w:szCs w:val="26"/>
          <w:lang w:val="uk-UA"/>
        </w:rPr>
        <w:t>Реалізація проекту «</w:t>
      </w:r>
      <w:proofErr w:type="spellStart"/>
      <w:r w:rsidRPr="007D00AD">
        <w:rPr>
          <w:sz w:val="26"/>
          <w:szCs w:val="26"/>
          <w:lang w:val="uk-UA"/>
        </w:rPr>
        <w:t>InterMedicalEcoCity</w:t>
      </w:r>
      <w:proofErr w:type="spellEnd"/>
      <w:r w:rsidRPr="007D00AD">
        <w:rPr>
          <w:sz w:val="26"/>
          <w:szCs w:val="26"/>
          <w:lang w:val="uk-UA"/>
        </w:rPr>
        <w:t xml:space="preserve">» забезпечить </w:t>
      </w:r>
      <w:r w:rsidRPr="00EE73A0">
        <w:rPr>
          <w:i/>
          <w:sz w:val="26"/>
          <w:szCs w:val="26"/>
          <w:lang w:val="uk-UA"/>
        </w:rPr>
        <w:t>сталий розвиток району</w:t>
      </w:r>
      <w:r>
        <w:rPr>
          <w:i/>
          <w:sz w:val="26"/>
          <w:szCs w:val="26"/>
          <w:lang w:val="uk-UA"/>
        </w:rPr>
        <w:t xml:space="preserve"> </w:t>
      </w:r>
      <w:r w:rsidRPr="0018477E">
        <w:rPr>
          <w:sz w:val="26"/>
          <w:szCs w:val="26"/>
          <w:lang w:val="uk-UA"/>
        </w:rPr>
        <w:t>за рахунок</w:t>
      </w:r>
      <w:r>
        <w:rPr>
          <w:sz w:val="26"/>
          <w:szCs w:val="26"/>
          <w:lang w:val="uk-UA"/>
        </w:rPr>
        <w:t xml:space="preserve"> мультиплікативного ефекту, а саме</w:t>
      </w:r>
      <w:r w:rsidRPr="007D00AD">
        <w:rPr>
          <w:sz w:val="26"/>
          <w:szCs w:val="26"/>
          <w:lang w:val="uk-UA"/>
        </w:rPr>
        <w:t>:</w:t>
      </w:r>
    </w:p>
    <w:p w:rsidR="00706E2D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0"/>
        <w:contextualSpacing w:val="0"/>
        <w:jc w:val="both"/>
        <w:rPr>
          <w:sz w:val="26"/>
          <w:szCs w:val="26"/>
          <w:lang w:val="uk-UA"/>
        </w:rPr>
      </w:pPr>
      <w:r w:rsidRPr="007D00AD">
        <w:rPr>
          <w:sz w:val="26"/>
          <w:szCs w:val="26"/>
          <w:lang w:val="uk-UA"/>
        </w:rPr>
        <w:t>розвиток туристично-рекреаційного комплексу</w:t>
      </w:r>
      <w:r>
        <w:rPr>
          <w:sz w:val="26"/>
          <w:szCs w:val="26"/>
          <w:lang w:val="uk-UA"/>
        </w:rPr>
        <w:t>;</w:t>
      </w:r>
    </w:p>
    <w:p w:rsidR="00706E2D" w:rsidRPr="007D00AD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0"/>
        <w:contextualSpacing w:val="0"/>
        <w:jc w:val="both"/>
        <w:rPr>
          <w:sz w:val="26"/>
          <w:szCs w:val="26"/>
          <w:lang w:val="uk-UA"/>
        </w:rPr>
      </w:pPr>
      <w:r w:rsidRPr="007D00AD">
        <w:rPr>
          <w:sz w:val="26"/>
          <w:szCs w:val="26"/>
          <w:lang w:val="uk-UA"/>
        </w:rPr>
        <w:t>розвиток високопродуктивного агропромислового комплексу</w:t>
      </w:r>
      <w:r w:rsidRPr="007D00AD">
        <w:rPr>
          <w:noProof/>
          <w:sz w:val="26"/>
          <w:szCs w:val="26"/>
          <w:lang w:val="uk-UA"/>
        </w:rPr>
        <w:t xml:space="preserve">; </w:t>
      </w:r>
      <w:r w:rsidRPr="007D00AD">
        <w:rPr>
          <w:rFonts w:eastAsia="Arial Unicode MS"/>
          <w:sz w:val="26"/>
          <w:szCs w:val="26"/>
          <w:lang w:val="uk-UA"/>
        </w:rPr>
        <w:t>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технологіями;</w:t>
      </w:r>
    </w:p>
    <w:p w:rsidR="00706E2D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0"/>
        <w:contextualSpacing w:val="0"/>
        <w:jc w:val="both"/>
        <w:rPr>
          <w:sz w:val="26"/>
          <w:szCs w:val="26"/>
          <w:lang w:val="uk-UA"/>
        </w:rPr>
      </w:pPr>
      <w:r w:rsidRPr="00E17321">
        <w:rPr>
          <w:sz w:val="26"/>
          <w:szCs w:val="26"/>
          <w:lang w:val="uk-UA"/>
        </w:rPr>
        <w:lastRenderedPageBreak/>
        <w:t>розвиток транспортної системи та транспортної інфраструктури;</w:t>
      </w:r>
    </w:p>
    <w:p w:rsidR="00706E2D" w:rsidRPr="00E17321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0"/>
        <w:contextualSpacing w:val="0"/>
        <w:jc w:val="both"/>
        <w:rPr>
          <w:sz w:val="26"/>
          <w:szCs w:val="26"/>
          <w:lang w:val="uk-UA"/>
        </w:rPr>
      </w:pPr>
      <w:r w:rsidRPr="00E17321">
        <w:rPr>
          <w:sz w:val="26"/>
          <w:szCs w:val="26"/>
          <w:lang w:val="uk-UA"/>
        </w:rPr>
        <w:t>розвиток промислового виробництва, що забезпечуватиме туристично-рекреаційний комплекс, зокрема традиційних видів виробництва.</w:t>
      </w:r>
    </w:p>
    <w:p w:rsidR="00706E2D" w:rsidRPr="00B57217" w:rsidRDefault="00706E2D" w:rsidP="00706E2D">
      <w:pPr>
        <w:pStyle w:val="a6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Проект також сприятиме позитивним якісним змінам у </w:t>
      </w:r>
      <w:r w:rsidRPr="009202CE">
        <w:rPr>
          <w:i/>
          <w:sz w:val="26"/>
          <w:szCs w:val="26"/>
          <w:lang w:val="uk-UA"/>
        </w:rPr>
        <w:t>соціальній сфері району</w:t>
      </w:r>
      <w:r>
        <w:rPr>
          <w:sz w:val="26"/>
          <w:szCs w:val="26"/>
          <w:lang w:val="uk-UA"/>
        </w:rPr>
        <w:t>, оскільки забезпечить:</w:t>
      </w:r>
    </w:p>
    <w:p w:rsidR="00706E2D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6"/>
          <w:szCs w:val="26"/>
          <w:lang w:val="uk-UA"/>
        </w:rPr>
      </w:pPr>
      <w:r w:rsidRPr="00B57217">
        <w:rPr>
          <w:sz w:val="26"/>
          <w:szCs w:val="26"/>
          <w:lang w:val="uk-UA"/>
        </w:rPr>
        <w:t>підвищення рівня життя населення та задоволення потреб громадян шляхом збільшення кількості робочих місць та підвищення їх якості</w:t>
      </w:r>
      <w:r>
        <w:rPr>
          <w:sz w:val="26"/>
          <w:szCs w:val="26"/>
          <w:lang w:val="uk-UA"/>
        </w:rPr>
        <w:t>, а також підвищення середнього рівню заробітної плати</w:t>
      </w:r>
      <w:r w:rsidRPr="00B57217">
        <w:rPr>
          <w:sz w:val="26"/>
          <w:szCs w:val="26"/>
          <w:lang w:val="uk-UA"/>
        </w:rPr>
        <w:t>;</w:t>
      </w:r>
    </w:p>
    <w:p w:rsidR="00706E2D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покращення</w:t>
      </w:r>
      <w:r w:rsidRPr="004A3920">
        <w:rPr>
          <w:sz w:val="26"/>
          <w:szCs w:val="26"/>
          <w:lang w:val="uk-UA"/>
        </w:rPr>
        <w:t xml:space="preserve"> міграційної </w:t>
      </w:r>
      <w:r>
        <w:rPr>
          <w:sz w:val="26"/>
          <w:szCs w:val="26"/>
          <w:lang w:val="uk-UA"/>
        </w:rPr>
        <w:t>ситуації</w:t>
      </w:r>
      <w:r w:rsidRPr="004A3920">
        <w:rPr>
          <w:sz w:val="26"/>
          <w:szCs w:val="26"/>
          <w:lang w:val="uk-UA"/>
        </w:rPr>
        <w:t xml:space="preserve"> через забезпечення сталого розвитку сільських населених пунктів </w:t>
      </w:r>
      <w:r>
        <w:rPr>
          <w:sz w:val="26"/>
          <w:szCs w:val="26"/>
          <w:lang w:val="uk-UA"/>
        </w:rPr>
        <w:t>району</w:t>
      </w:r>
      <w:r w:rsidRPr="004A3920">
        <w:rPr>
          <w:sz w:val="26"/>
          <w:szCs w:val="26"/>
          <w:lang w:val="uk-UA"/>
        </w:rPr>
        <w:t>; розширення сфери зайнятості населення у сільській місцевості</w:t>
      </w:r>
      <w:r>
        <w:rPr>
          <w:sz w:val="26"/>
          <w:szCs w:val="26"/>
          <w:lang w:val="uk-UA"/>
        </w:rPr>
        <w:t>;</w:t>
      </w:r>
    </w:p>
    <w:p w:rsidR="00706E2D" w:rsidRPr="00B57217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6"/>
          <w:szCs w:val="26"/>
          <w:lang w:val="uk-UA"/>
        </w:rPr>
      </w:pPr>
      <w:r w:rsidRPr="004A3920">
        <w:rPr>
          <w:sz w:val="26"/>
          <w:szCs w:val="26"/>
          <w:lang w:val="uk-UA"/>
        </w:rPr>
        <w:t xml:space="preserve">покращення показників здоров’я населення </w:t>
      </w:r>
      <w:r>
        <w:rPr>
          <w:sz w:val="26"/>
          <w:szCs w:val="26"/>
          <w:lang w:val="uk-UA"/>
        </w:rPr>
        <w:t>завдяки створенню умов для</w:t>
      </w:r>
      <w:r w:rsidRPr="00B57217">
        <w:rPr>
          <w:sz w:val="26"/>
          <w:szCs w:val="26"/>
          <w:lang w:val="uk-UA"/>
        </w:rPr>
        <w:t xml:space="preserve"> оздоровлення та відпочинку громадян</w:t>
      </w:r>
      <w:r>
        <w:rPr>
          <w:sz w:val="26"/>
          <w:szCs w:val="26"/>
          <w:lang w:val="uk-UA"/>
        </w:rPr>
        <w:t xml:space="preserve"> та, за власним прикладом, стимулів для здорового життя</w:t>
      </w:r>
      <w:r w:rsidRPr="00B57217">
        <w:rPr>
          <w:sz w:val="26"/>
          <w:szCs w:val="26"/>
          <w:lang w:val="uk-UA"/>
        </w:rPr>
        <w:t>;</w:t>
      </w:r>
    </w:p>
    <w:p w:rsidR="00706E2D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підняття системи медичної освіти на якісно вищий рівень.</w:t>
      </w:r>
    </w:p>
    <w:p w:rsidR="00706E2D" w:rsidRDefault="00706E2D" w:rsidP="00706E2D">
      <w:pPr>
        <w:pStyle w:val="a6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7D00AD">
        <w:rPr>
          <w:sz w:val="26"/>
          <w:szCs w:val="26"/>
          <w:lang w:val="uk-UA"/>
        </w:rPr>
        <w:t>Реалізація проекту «</w:t>
      </w:r>
      <w:proofErr w:type="spellStart"/>
      <w:r w:rsidRPr="007D00AD">
        <w:rPr>
          <w:sz w:val="26"/>
          <w:szCs w:val="26"/>
          <w:lang w:val="uk-UA"/>
        </w:rPr>
        <w:t>InterMedicalEcoCity</w:t>
      </w:r>
      <w:proofErr w:type="spellEnd"/>
      <w:r w:rsidRPr="007D00AD">
        <w:rPr>
          <w:sz w:val="26"/>
          <w:szCs w:val="26"/>
          <w:lang w:val="uk-UA"/>
        </w:rPr>
        <w:t xml:space="preserve">» </w:t>
      </w:r>
      <w:r>
        <w:rPr>
          <w:sz w:val="26"/>
          <w:szCs w:val="26"/>
          <w:lang w:val="uk-UA"/>
        </w:rPr>
        <w:t xml:space="preserve">сприятиме </w:t>
      </w:r>
      <w:r w:rsidRPr="009E6C43">
        <w:rPr>
          <w:sz w:val="26"/>
          <w:szCs w:val="26"/>
          <w:lang w:val="uk-UA"/>
        </w:rPr>
        <w:t>розвитк</w:t>
      </w:r>
      <w:r>
        <w:rPr>
          <w:sz w:val="26"/>
          <w:szCs w:val="26"/>
          <w:lang w:val="uk-UA"/>
        </w:rPr>
        <w:t>у</w:t>
      </w:r>
      <w:r w:rsidRPr="009E6C43">
        <w:rPr>
          <w:sz w:val="26"/>
          <w:szCs w:val="26"/>
          <w:lang w:val="uk-UA"/>
        </w:rPr>
        <w:t xml:space="preserve"> та покращенн</w:t>
      </w:r>
      <w:r>
        <w:rPr>
          <w:sz w:val="26"/>
          <w:szCs w:val="26"/>
          <w:lang w:val="uk-UA"/>
        </w:rPr>
        <w:t>ю</w:t>
      </w:r>
      <w:r w:rsidRPr="009E6C43">
        <w:rPr>
          <w:sz w:val="26"/>
          <w:szCs w:val="26"/>
          <w:lang w:val="uk-UA"/>
        </w:rPr>
        <w:t xml:space="preserve"> екологічного стану</w:t>
      </w:r>
      <w:r w:rsidRPr="004770D4">
        <w:rPr>
          <w:i/>
          <w:sz w:val="26"/>
          <w:szCs w:val="26"/>
          <w:lang w:val="uk-UA"/>
        </w:rPr>
        <w:t xml:space="preserve"> рекреаційних територій</w:t>
      </w:r>
      <w:r>
        <w:rPr>
          <w:sz w:val="26"/>
          <w:szCs w:val="26"/>
          <w:lang w:val="uk-UA"/>
        </w:rPr>
        <w:t xml:space="preserve"> району, оскільки </w:t>
      </w:r>
      <w:r>
        <w:rPr>
          <w:color w:val="000000"/>
          <w:sz w:val="26"/>
          <w:szCs w:val="26"/>
          <w:lang w:val="uk-UA"/>
        </w:rPr>
        <w:t>забезпечить</w:t>
      </w:r>
      <w:r w:rsidRPr="007D00AD">
        <w:rPr>
          <w:sz w:val="26"/>
          <w:szCs w:val="26"/>
          <w:lang w:val="uk-UA"/>
        </w:rPr>
        <w:t>:</w:t>
      </w:r>
    </w:p>
    <w:p w:rsidR="00706E2D" w:rsidRPr="00DF4EF5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раціональне використання природних рекреаційних ресурсів</w:t>
      </w:r>
      <w:r>
        <w:rPr>
          <w:color w:val="000000"/>
          <w:sz w:val="26"/>
          <w:szCs w:val="26"/>
          <w:lang w:val="uk-UA"/>
        </w:rPr>
        <w:t>;</w:t>
      </w:r>
    </w:p>
    <w:p w:rsidR="00706E2D" w:rsidRPr="007D00AD" w:rsidRDefault="00706E2D" w:rsidP="00706E2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6"/>
          <w:szCs w:val="26"/>
          <w:lang w:val="uk-UA"/>
        </w:rPr>
      </w:pPr>
      <w:r w:rsidRPr="00646DD5">
        <w:rPr>
          <w:color w:val="000000"/>
          <w:sz w:val="26"/>
          <w:szCs w:val="26"/>
          <w:lang w:val="uk-UA"/>
        </w:rPr>
        <w:t>екологічно збалансоване природокористування;</w:t>
      </w:r>
    </w:p>
    <w:p w:rsidR="00706E2D" w:rsidRPr="00DF4EF5" w:rsidRDefault="00706E2D" w:rsidP="00706E2D">
      <w:pPr>
        <w:pStyle w:val="a6"/>
        <w:widowControl w:val="0"/>
        <w:numPr>
          <w:ilvl w:val="0"/>
          <w:numId w:val="8"/>
        </w:numPr>
        <w:spacing w:line="360" w:lineRule="auto"/>
        <w:ind w:left="0" w:firstLine="709"/>
        <w:contextualSpacing w:val="0"/>
        <w:jc w:val="both"/>
        <w:rPr>
          <w:sz w:val="26"/>
          <w:szCs w:val="26"/>
          <w:lang w:val="uk-UA"/>
        </w:rPr>
      </w:pPr>
      <w:r w:rsidRPr="00BD741E">
        <w:rPr>
          <w:color w:val="000000"/>
          <w:sz w:val="26"/>
          <w:szCs w:val="26"/>
          <w:lang w:val="uk-UA"/>
        </w:rPr>
        <w:t>розроблення і впровадження системи стимулів для суб'єктів господарювання, що покращують екологічні характеристики продукції, впровадж</w:t>
      </w:r>
      <w:r>
        <w:rPr>
          <w:color w:val="000000"/>
          <w:sz w:val="26"/>
          <w:szCs w:val="26"/>
          <w:lang w:val="uk-UA"/>
        </w:rPr>
        <w:t>ують</w:t>
      </w:r>
      <w:r w:rsidRPr="00BD741E">
        <w:rPr>
          <w:color w:val="000000"/>
          <w:sz w:val="26"/>
          <w:szCs w:val="26"/>
          <w:lang w:val="uk-UA"/>
        </w:rPr>
        <w:t xml:space="preserve"> екологічно орієнтован</w:t>
      </w:r>
      <w:r>
        <w:rPr>
          <w:color w:val="000000"/>
          <w:sz w:val="26"/>
          <w:szCs w:val="26"/>
          <w:lang w:val="uk-UA"/>
        </w:rPr>
        <w:t>і</w:t>
      </w:r>
      <w:r w:rsidRPr="00BD741E">
        <w:rPr>
          <w:color w:val="000000"/>
          <w:sz w:val="26"/>
          <w:szCs w:val="26"/>
          <w:lang w:val="uk-UA"/>
        </w:rPr>
        <w:t xml:space="preserve"> та органічн</w:t>
      </w:r>
      <w:r>
        <w:rPr>
          <w:color w:val="000000"/>
          <w:sz w:val="26"/>
          <w:szCs w:val="26"/>
          <w:lang w:val="uk-UA"/>
        </w:rPr>
        <w:t>і</w:t>
      </w:r>
      <w:r w:rsidRPr="00BD741E">
        <w:rPr>
          <w:color w:val="000000"/>
          <w:sz w:val="26"/>
          <w:szCs w:val="26"/>
          <w:lang w:val="uk-UA"/>
        </w:rPr>
        <w:t xml:space="preserve"> </w:t>
      </w:r>
      <w:r w:rsidRPr="004E5C65">
        <w:rPr>
          <w:color w:val="000000"/>
          <w:sz w:val="26"/>
          <w:szCs w:val="26"/>
          <w:lang w:val="uk-UA"/>
        </w:rPr>
        <w:t>технологі</w:t>
      </w:r>
      <w:r>
        <w:rPr>
          <w:color w:val="000000"/>
          <w:sz w:val="26"/>
          <w:szCs w:val="26"/>
          <w:lang w:val="uk-UA"/>
        </w:rPr>
        <w:t>ї</w:t>
      </w:r>
      <w:r w:rsidRPr="004E5C65">
        <w:rPr>
          <w:color w:val="000000"/>
          <w:sz w:val="26"/>
          <w:szCs w:val="26"/>
          <w:lang w:val="uk-UA"/>
        </w:rPr>
        <w:t xml:space="preserve"> ведення сільського господарства;</w:t>
      </w:r>
    </w:p>
    <w:p w:rsidR="00706E2D" w:rsidRPr="00DF4EF5" w:rsidRDefault="00706E2D" w:rsidP="00706E2D">
      <w:pPr>
        <w:pStyle w:val="a6"/>
        <w:widowControl w:val="0"/>
        <w:numPr>
          <w:ilvl w:val="0"/>
          <w:numId w:val="8"/>
        </w:numPr>
        <w:spacing w:line="360" w:lineRule="auto"/>
        <w:ind w:left="0" w:firstLine="709"/>
        <w:contextualSpacing w:val="0"/>
        <w:jc w:val="both"/>
        <w:rPr>
          <w:sz w:val="26"/>
          <w:szCs w:val="26"/>
          <w:lang w:val="uk-UA"/>
        </w:rPr>
      </w:pPr>
      <w:r w:rsidRPr="00BD741E">
        <w:rPr>
          <w:color w:val="000000"/>
          <w:sz w:val="26"/>
          <w:szCs w:val="26"/>
          <w:lang w:val="uk-UA"/>
        </w:rPr>
        <w:t>створення умов для розвитку інфраструктури екологічно чистих видів транспорту, зокрема громадського</w:t>
      </w:r>
      <w:r>
        <w:rPr>
          <w:color w:val="000000"/>
          <w:sz w:val="26"/>
          <w:szCs w:val="26"/>
          <w:lang w:val="uk-UA"/>
        </w:rPr>
        <w:t>;</w:t>
      </w:r>
    </w:p>
    <w:p w:rsidR="00706E2D" w:rsidRPr="007524D5" w:rsidRDefault="00706E2D" w:rsidP="00706E2D">
      <w:pPr>
        <w:pStyle w:val="a6"/>
        <w:widowControl w:val="0"/>
        <w:numPr>
          <w:ilvl w:val="0"/>
          <w:numId w:val="8"/>
        </w:numPr>
        <w:spacing w:line="360" w:lineRule="auto"/>
        <w:ind w:left="0" w:firstLine="709"/>
        <w:contextualSpacing w:val="0"/>
        <w:jc w:val="both"/>
        <w:rPr>
          <w:sz w:val="26"/>
          <w:szCs w:val="26"/>
          <w:lang w:val="uk-UA"/>
        </w:rPr>
      </w:pPr>
      <w:proofErr w:type="spellStart"/>
      <w:r w:rsidRPr="00BD741E">
        <w:rPr>
          <w:color w:val="000000"/>
          <w:sz w:val="26"/>
          <w:szCs w:val="26"/>
          <w:lang w:val="uk-UA"/>
        </w:rPr>
        <w:t>енерго-</w:t>
      </w:r>
      <w:proofErr w:type="spellEnd"/>
      <w:r w:rsidRPr="00BD741E">
        <w:rPr>
          <w:color w:val="000000"/>
          <w:sz w:val="26"/>
          <w:szCs w:val="26"/>
          <w:lang w:val="uk-UA"/>
        </w:rPr>
        <w:t xml:space="preserve"> та ресурсозбереження у процесі будівницт</w:t>
      </w:r>
      <w:r>
        <w:rPr>
          <w:color w:val="000000"/>
          <w:sz w:val="26"/>
          <w:szCs w:val="26"/>
          <w:lang w:val="uk-UA"/>
        </w:rPr>
        <w:t xml:space="preserve">ва споруд; </w:t>
      </w:r>
      <w:r w:rsidRPr="00E54A6F">
        <w:rPr>
          <w:color w:val="000000"/>
          <w:sz w:val="26"/>
          <w:szCs w:val="26"/>
          <w:lang w:val="uk-UA"/>
        </w:rPr>
        <w:t>запровадження новітніх технологій утилізації твердих побутових відходів та використання відходів як вторинної сировини;</w:t>
      </w:r>
    </w:p>
    <w:p w:rsidR="00706E2D" w:rsidRPr="00DF4EF5" w:rsidRDefault="00706E2D" w:rsidP="00706E2D">
      <w:pPr>
        <w:pStyle w:val="a6"/>
        <w:widowControl w:val="0"/>
        <w:numPr>
          <w:ilvl w:val="0"/>
          <w:numId w:val="8"/>
        </w:numPr>
        <w:spacing w:line="360" w:lineRule="auto"/>
        <w:ind w:left="0" w:firstLine="709"/>
        <w:contextualSpacing w:val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досягнення</w:t>
      </w:r>
      <w:r w:rsidRPr="004C1BA6">
        <w:rPr>
          <w:sz w:val="26"/>
          <w:szCs w:val="26"/>
          <w:lang w:val="uk-UA"/>
        </w:rPr>
        <w:t xml:space="preserve"> </w:t>
      </w:r>
      <w:r w:rsidRPr="004C1BA6">
        <w:rPr>
          <w:color w:val="000000"/>
          <w:sz w:val="26"/>
          <w:szCs w:val="26"/>
          <w:lang w:val="uk-UA"/>
        </w:rPr>
        <w:t>безпечного для здоров'я людини стану навколишнього природного середовища;</w:t>
      </w:r>
    </w:p>
    <w:p w:rsidR="00706E2D" w:rsidRPr="00E17321" w:rsidRDefault="00706E2D" w:rsidP="00706E2D">
      <w:pPr>
        <w:pStyle w:val="a6"/>
        <w:widowControl w:val="0"/>
        <w:numPr>
          <w:ilvl w:val="0"/>
          <w:numId w:val="7"/>
        </w:numPr>
        <w:spacing w:line="360" w:lineRule="auto"/>
        <w:ind w:left="0" w:firstLine="720"/>
        <w:contextualSpacing w:val="0"/>
        <w:jc w:val="both"/>
        <w:rPr>
          <w:sz w:val="26"/>
          <w:szCs w:val="26"/>
          <w:lang w:val="uk-UA" w:eastAsia="uk-UA"/>
        </w:rPr>
      </w:pPr>
      <w:r w:rsidRPr="00E17321">
        <w:rPr>
          <w:color w:val="000000"/>
          <w:sz w:val="26"/>
          <w:szCs w:val="26"/>
          <w:lang w:val="uk-UA"/>
        </w:rPr>
        <w:t>підвищення рівню суспільної екологічної свідомості.</w:t>
      </w:r>
      <w:r w:rsidRPr="00E17321">
        <w:rPr>
          <w:sz w:val="26"/>
          <w:szCs w:val="26"/>
          <w:lang w:val="uk-UA" w:eastAsia="uk-UA"/>
        </w:rPr>
        <w:br w:type="page"/>
      </w:r>
    </w:p>
    <w:p w:rsidR="00706E2D" w:rsidRDefault="00706E2D" w:rsidP="00706E2D">
      <w:pPr>
        <w:pStyle w:val="a6"/>
        <w:spacing w:line="360" w:lineRule="auto"/>
        <w:ind w:left="0" w:firstLine="709"/>
        <w:jc w:val="both"/>
        <w:rPr>
          <w:sz w:val="26"/>
          <w:szCs w:val="26"/>
          <w:lang w:val="uk-UA"/>
        </w:rPr>
        <w:sectPr w:rsidR="00706E2D" w:rsidSect="00F578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6E2D" w:rsidRDefault="00706E2D" w:rsidP="00706E2D">
      <w:pPr>
        <w:pStyle w:val="a6"/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 xml:space="preserve">Таблиця 2.1 – Концептуальні положення проекту </w:t>
      </w:r>
      <w:r w:rsidRPr="00C461D3">
        <w:rPr>
          <w:sz w:val="26"/>
          <w:szCs w:val="26"/>
          <w:lang w:val="uk-UA"/>
        </w:rPr>
        <w:t>«</w:t>
      </w:r>
      <w:proofErr w:type="spellStart"/>
      <w:r w:rsidRPr="00C461D3">
        <w:rPr>
          <w:sz w:val="26"/>
          <w:szCs w:val="26"/>
          <w:lang w:val="uk-UA"/>
        </w:rPr>
        <w:t>InterMedicalEcoCity</w:t>
      </w:r>
      <w:proofErr w:type="spellEnd"/>
      <w:r w:rsidRPr="00C461D3">
        <w:rPr>
          <w:sz w:val="26"/>
          <w:szCs w:val="26"/>
          <w:lang w:val="uk-UA"/>
        </w:rPr>
        <w:t>»</w:t>
      </w:r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3"/>
        <w:gridCol w:w="4251"/>
        <w:gridCol w:w="3121"/>
        <w:gridCol w:w="4727"/>
      </w:tblGrid>
      <w:tr w:rsidR="00706E2D" w:rsidRPr="003E61FF" w:rsidTr="00C21180">
        <w:tc>
          <w:tcPr>
            <w:tcW w:w="902" w:type="pct"/>
            <w:shd w:val="clear" w:color="auto" w:fill="auto"/>
            <w:vAlign w:val="center"/>
          </w:tcPr>
          <w:p w:rsidR="00706E2D" w:rsidRPr="00C5182E" w:rsidRDefault="00706E2D" w:rsidP="00C2118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Цілі проекту</w:t>
            </w:r>
          </w:p>
        </w:tc>
        <w:tc>
          <w:tcPr>
            <w:tcW w:w="1440" w:type="pct"/>
            <w:shd w:val="clear" w:color="auto" w:fill="auto"/>
            <w:vAlign w:val="center"/>
          </w:tcPr>
          <w:p w:rsidR="00706E2D" w:rsidRPr="00C5182E" w:rsidRDefault="00706E2D" w:rsidP="00C2118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Етапи реалізації та заходи</w:t>
            </w:r>
          </w:p>
        </w:tc>
        <w:tc>
          <w:tcPr>
            <w:tcW w:w="1057" w:type="pct"/>
            <w:shd w:val="clear" w:color="auto" w:fill="auto"/>
            <w:vAlign w:val="center"/>
          </w:tcPr>
          <w:p w:rsidR="00706E2D" w:rsidRPr="00C5182E" w:rsidRDefault="00706E2D" w:rsidP="00C2118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Необхідні умови успішності та ризики</w:t>
            </w:r>
          </w:p>
        </w:tc>
        <w:tc>
          <w:tcPr>
            <w:tcW w:w="1602" w:type="pct"/>
            <w:shd w:val="clear" w:color="auto" w:fill="auto"/>
            <w:vAlign w:val="center"/>
          </w:tcPr>
          <w:p w:rsidR="00706E2D" w:rsidRPr="00C5182E" w:rsidRDefault="00706E2D" w:rsidP="00C2118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Результати та очікувані ефекти</w:t>
            </w:r>
          </w:p>
        </w:tc>
      </w:tr>
      <w:tr w:rsidR="00706E2D" w:rsidRPr="00C0744E" w:rsidTr="00C21180">
        <w:tc>
          <w:tcPr>
            <w:tcW w:w="902" w:type="pct"/>
            <w:shd w:val="clear" w:color="auto" w:fill="auto"/>
          </w:tcPr>
          <w:p w:rsidR="00706E2D" w:rsidRDefault="00706E2D" w:rsidP="00C21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325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Стратегічна мета:</w:t>
            </w:r>
          </w:p>
          <w:p w:rsidR="00706E2D" w:rsidRDefault="00706E2D" w:rsidP="00C2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підвищення стандартів якості життя населення шляхом створення медичного екологічного міста з інноваційною екологічною інфраструктурою та забезпечення сталого розвитку території за рахунок мультиплікативного ефекту від створення потужного </w:t>
            </w:r>
            <w:proofErr w:type="spellStart"/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агро-рекреаційного</w:t>
            </w:r>
            <w:proofErr w:type="spellEnd"/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кластеру</w:t>
            </w:r>
          </w:p>
          <w:p w:rsidR="00706E2D" w:rsidRDefault="00706E2D" w:rsidP="00C2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06E2D" w:rsidRDefault="00706E2D" w:rsidP="00C2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06E2D" w:rsidRPr="00683251" w:rsidRDefault="00706E2D" w:rsidP="00C2118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8325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Специфічні цілі:</w:t>
            </w:r>
          </w:p>
          <w:p w:rsidR="00706E2D" w:rsidRPr="00683251" w:rsidRDefault="00706E2D" w:rsidP="00C2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 Створення єдиного в Європі функціонального міста-курорту на базі поєднання двох складових:</w:t>
            </w:r>
          </w:p>
          <w:p w:rsidR="00706E2D" w:rsidRPr="00683251" w:rsidRDefault="00706E2D" w:rsidP="00C2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унікальної медичної технології та наукової співпраці провідних медичних </w:t>
            </w:r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організацій світу;</w:t>
            </w:r>
          </w:p>
          <w:p w:rsidR="00706E2D" w:rsidRPr="00683251" w:rsidRDefault="00706E2D" w:rsidP="00C2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унікальних технологій містобудування та </w:t>
            </w:r>
            <w:proofErr w:type="spellStart"/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ресурсозабезпечення</w:t>
            </w:r>
            <w:proofErr w:type="spellEnd"/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із використанням екологічно безпечних технологій;</w:t>
            </w:r>
          </w:p>
          <w:p w:rsidR="00706E2D" w:rsidRPr="00683251" w:rsidRDefault="00706E2D" w:rsidP="00C2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 Збільшення прямих іноземних інвестицій за рахунок залучення в якості інвесторів:</w:t>
            </w:r>
          </w:p>
          <w:p w:rsidR="00706E2D" w:rsidRPr="00683251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683251">
              <w:rPr>
                <w:sz w:val="24"/>
                <w:szCs w:val="24"/>
                <w:lang w:val="uk-UA"/>
              </w:rPr>
              <w:t>представників країн, зацікавлених у лікуванні та реабілітації своїх громадян;</w:t>
            </w:r>
          </w:p>
          <w:p w:rsidR="00706E2D" w:rsidRPr="00683251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683251">
              <w:rPr>
                <w:sz w:val="24"/>
                <w:szCs w:val="24"/>
                <w:lang w:val="uk-UA"/>
              </w:rPr>
              <w:t>представників іноземних науково-медичних шкіл, зацікавлених у розвитку технологій лікування та реабілітації;</w:t>
            </w:r>
          </w:p>
          <w:p w:rsidR="00706E2D" w:rsidRPr="00683251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683251">
              <w:rPr>
                <w:sz w:val="24"/>
                <w:szCs w:val="24"/>
                <w:lang w:val="uk-UA"/>
              </w:rPr>
              <w:t xml:space="preserve">представників іноземних компаній, що спеціалізуються в галузі </w:t>
            </w:r>
            <w:proofErr w:type="spellStart"/>
            <w:r w:rsidRPr="00683251">
              <w:rPr>
                <w:sz w:val="24"/>
                <w:szCs w:val="24"/>
                <w:lang w:val="uk-UA"/>
              </w:rPr>
              <w:t>енергоефективного</w:t>
            </w:r>
            <w:proofErr w:type="spellEnd"/>
            <w:r w:rsidRPr="00683251">
              <w:rPr>
                <w:sz w:val="24"/>
                <w:szCs w:val="24"/>
                <w:lang w:val="uk-UA"/>
              </w:rPr>
              <w:t xml:space="preserve"> будівництва, альтернативної енергетики, ресурсозберігаючих </w:t>
            </w:r>
            <w:r w:rsidRPr="00683251">
              <w:rPr>
                <w:sz w:val="24"/>
                <w:szCs w:val="24"/>
                <w:lang w:val="uk-UA"/>
              </w:rPr>
              <w:lastRenderedPageBreak/>
              <w:t>технологій;</w:t>
            </w:r>
          </w:p>
          <w:p w:rsidR="00706E2D" w:rsidRPr="00683251" w:rsidRDefault="00706E2D" w:rsidP="00C2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3. Створення інноваційного механізму управління </w:t>
            </w:r>
            <w:r w:rsidRPr="00683251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 xml:space="preserve">територіальним </w:t>
            </w:r>
            <w:proofErr w:type="spellStart"/>
            <w:r w:rsidRPr="00683251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медико-рекреаційним</w:t>
            </w:r>
            <w:proofErr w:type="spellEnd"/>
            <w:r w:rsidRPr="00683251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 xml:space="preserve"> утворенням</w:t>
            </w:r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відповідного нормативно-правового забезпечення;</w:t>
            </w:r>
          </w:p>
          <w:p w:rsidR="00706E2D" w:rsidRPr="00683251" w:rsidRDefault="00706E2D" w:rsidP="00C21180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683251">
              <w:rPr>
                <w:lang w:val="uk-UA"/>
              </w:rPr>
              <w:t xml:space="preserve">4. Створення інноваційного </w:t>
            </w:r>
            <w:proofErr w:type="spellStart"/>
            <w:r w:rsidRPr="00683251">
              <w:rPr>
                <w:lang w:val="uk-UA"/>
              </w:rPr>
              <w:t>агро-рекреаційного</w:t>
            </w:r>
            <w:proofErr w:type="spellEnd"/>
            <w:r w:rsidRPr="00683251">
              <w:rPr>
                <w:lang w:val="uk-UA"/>
              </w:rPr>
              <w:t xml:space="preserve"> кластеру за рахунок поєднання функціональної і </w:t>
            </w:r>
            <w:proofErr w:type="spellStart"/>
            <w:r w:rsidRPr="00683251">
              <w:rPr>
                <w:lang w:val="uk-UA"/>
              </w:rPr>
              <w:t>забезпечуючої</w:t>
            </w:r>
            <w:proofErr w:type="spellEnd"/>
            <w:r w:rsidRPr="00683251">
              <w:rPr>
                <w:lang w:val="uk-UA"/>
              </w:rPr>
              <w:t xml:space="preserve"> складових міста;</w:t>
            </w:r>
          </w:p>
          <w:p w:rsidR="00706E2D" w:rsidRPr="00683251" w:rsidRDefault="00706E2D" w:rsidP="00C2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3251">
              <w:rPr>
                <w:sz w:val="24"/>
                <w:szCs w:val="24"/>
                <w:lang w:val="uk-UA"/>
              </w:rPr>
              <w:t xml:space="preserve">5. </w:t>
            </w:r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інноваційного</w:t>
            </w:r>
            <w:r w:rsidRPr="00683251">
              <w:rPr>
                <w:sz w:val="24"/>
                <w:szCs w:val="24"/>
                <w:lang w:val="uk-UA"/>
              </w:rPr>
              <w:t xml:space="preserve"> </w:t>
            </w:r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механізму управління </w:t>
            </w:r>
            <w:proofErr w:type="spellStart"/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агро-рекреаційним</w:t>
            </w:r>
            <w:proofErr w:type="spellEnd"/>
            <w:r w:rsidRPr="00683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кластером і відповідного нормативно-правового забезпечення.</w:t>
            </w:r>
          </w:p>
        </w:tc>
        <w:tc>
          <w:tcPr>
            <w:tcW w:w="1440" w:type="pct"/>
            <w:shd w:val="clear" w:color="auto" w:fill="auto"/>
          </w:tcPr>
          <w:p w:rsidR="00706E2D" w:rsidRPr="004B5290" w:rsidRDefault="00706E2D" w:rsidP="00C21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B52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1. </w:t>
            </w:r>
            <w:r w:rsidRPr="004B529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Підготовчий етап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9"/>
              </w:numPr>
              <w:shd w:val="clear" w:color="auto" w:fill="FFFFFF"/>
              <w:ind w:left="0" w:hanging="48"/>
              <w:rPr>
                <w:sz w:val="24"/>
                <w:szCs w:val="24"/>
                <w:lang w:val="uk-UA"/>
              </w:rPr>
            </w:pPr>
            <w:r w:rsidRPr="004B5290">
              <w:rPr>
                <w:color w:val="000000"/>
                <w:sz w:val="24"/>
                <w:szCs w:val="24"/>
                <w:lang w:val="uk-UA"/>
              </w:rPr>
              <w:t>Розроблення концепції майбутнього міста, що визначає його стратегічні цілі і напрями подальшого розвитку, включаючи функціональну складову, яка визначає зонування міської території та згідно з якою відпрацьовуються стратегічні архітектурно-планувальні та містобудівні рішення;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9"/>
              </w:numPr>
              <w:shd w:val="clear" w:color="auto" w:fill="FFFFFF"/>
              <w:ind w:left="0" w:hanging="48"/>
              <w:rPr>
                <w:sz w:val="24"/>
                <w:szCs w:val="24"/>
                <w:lang w:val="uk-UA"/>
              </w:rPr>
            </w:pPr>
            <w:r w:rsidRPr="004B5290">
              <w:rPr>
                <w:color w:val="000000"/>
                <w:sz w:val="24"/>
                <w:szCs w:val="24"/>
                <w:lang w:val="uk-UA"/>
              </w:rPr>
              <w:t>Визначення структури міста і схематичного плану реалізації проекту його створення;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9"/>
              </w:numPr>
              <w:shd w:val="clear" w:color="auto" w:fill="FFFFFF"/>
              <w:ind w:left="0" w:hanging="48"/>
              <w:rPr>
                <w:sz w:val="24"/>
                <w:szCs w:val="24"/>
                <w:lang w:val="uk-UA"/>
              </w:rPr>
            </w:pPr>
            <w:r w:rsidRPr="004B5290">
              <w:rPr>
                <w:sz w:val="24"/>
                <w:szCs w:val="24"/>
                <w:lang w:val="uk-UA" w:eastAsia="uk-UA"/>
              </w:rPr>
              <w:t>Розроблення та з</w:t>
            </w:r>
            <w:r w:rsidRPr="004B5290">
              <w:rPr>
                <w:sz w:val="24"/>
                <w:szCs w:val="24"/>
                <w:lang w:val="uk-UA"/>
              </w:rPr>
              <w:t>атвердження Стратегічного плану розвитку території та Генерального плану розвитку території;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9"/>
              </w:numPr>
              <w:shd w:val="clear" w:color="auto" w:fill="FFFFFF"/>
              <w:ind w:left="0" w:hanging="48"/>
              <w:rPr>
                <w:sz w:val="24"/>
                <w:szCs w:val="24"/>
                <w:lang w:val="uk-UA"/>
              </w:rPr>
            </w:pPr>
            <w:r w:rsidRPr="004B5290">
              <w:rPr>
                <w:sz w:val="24"/>
                <w:szCs w:val="24"/>
                <w:lang w:val="uk-UA"/>
              </w:rPr>
              <w:t>Розроблення та затвердження проектно-архітектурної та проектно-кошторисної документації, визначення форми участі держави</w:t>
            </w:r>
            <w:r w:rsidRPr="004B5290">
              <w:rPr>
                <w:sz w:val="24"/>
                <w:szCs w:val="24"/>
                <w:lang w:val="uk-UA" w:eastAsia="uk-UA"/>
              </w:rPr>
              <w:t>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9"/>
              </w:numPr>
              <w:shd w:val="clear" w:color="auto" w:fill="FFFFFF"/>
              <w:ind w:left="0" w:hanging="48"/>
              <w:rPr>
                <w:sz w:val="24"/>
                <w:szCs w:val="24"/>
                <w:lang w:val="uk-UA"/>
              </w:rPr>
            </w:pPr>
            <w:r w:rsidRPr="004B5290">
              <w:rPr>
                <w:sz w:val="24"/>
                <w:szCs w:val="24"/>
                <w:lang w:val="uk-UA"/>
              </w:rPr>
              <w:t xml:space="preserve">Розробка механізму </w:t>
            </w:r>
            <w:proofErr w:type="spellStart"/>
            <w:r w:rsidRPr="004B5290">
              <w:rPr>
                <w:sz w:val="24"/>
                <w:szCs w:val="24"/>
                <w:lang w:val="uk-UA"/>
              </w:rPr>
              <w:t>девелопменту</w:t>
            </w:r>
            <w:proofErr w:type="spellEnd"/>
            <w:r w:rsidRPr="004B5290">
              <w:rPr>
                <w:sz w:val="24"/>
                <w:szCs w:val="24"/>
                <w:lang w:val="uk-UA"/>
              </w:rPr>
              <w:t xml:space="preserve"> та визначення оптимальної схеми фінансування проекту;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9"/>
              </w:numPr>
              <w:shd w:val="clear" w:color="auto" w:fill="FFFFFF"/>
              <w:ind w:left="0" w:hanging="48"/>
              <w:rPr>
                <w:sz w:val="24"/>
                <w:szCs w:val="24"/>
                <w:lang w:val="uk-UA"/>
              </w:rPr>
            </w:pPr>
            <w:r w:rsidRPr="004B5290">
              <w:rPr>
                <w:sz w:val="24"/>
                <w:szCs w:val="24"/>
                <w:lang w:val="uk-UA" w:eastAsia="uk-UA"/>
              </w:rPr>
              <w:t>Визначення джерел фінансування та напрями пошуку інвесторів;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9"/>
              </w:numPr>
              <w:shd w:val="clear" w:color="auto" w:fill="FFFFFF"/>
              <w:ind w:left="0" w:hanging="48"/>
              <w:rPr>
                <w:sz w:val="24"/>
                <w:szCs w:val="24"/>
                <w:lang w:val="uk-UA"/>
              </w:rPr>
            </w:pPr>
            <w:r w:rsidRPr="004B5290">
              <w:rPr>
                <w:color w:val="000000"/>
                <w:sz w:val="24"/>
                <w:szCs w:val="24"/>
                <w:lang w:val="uk-UA"/>
              </w:rPr>
              <w:t xml:space="preserve">Презентація та організація </w:t>
            </w:r>
            <w:r w:rsidRPr="004B5290">
              <w:rPr>
                <w:color w:val="000000"/>
                <w:sz w:val="24"/>
                <w:szCs w:val="24"/>
                <w:lang w:val="uk-UA"/>
              </w:rPr>
              <w:lastRenderedPageBreak/>
              <w:t>широкого обговорення проекту, в тому числі представлення його на міжнародних інвестиційних форумах;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9"/>
              </w:numPr>
              <w:shd w:val="clear" w:color="auto" w:fill="FFFFFF"/>
              <w:ind w:left="0" w:hanging="48"/>
              <w:rPr>
                <w:sz w:val="24"/>
                <w:szCs w:val="24"/>
                <w:lang w:val="uk-UA"/>
              </w:rPr>
            </w:pPr>
            <w:r w:rsidRPr="004B5290">
              <w:rPr>
                <w:sz w:val="24"/>
                <w:szCs w:val="24"/>
                <w:lang w:val="uk-UA"/>
              </w:rPr>
              <w:t>Налагодження горизонтального кореспондування між галузевими програмами й заходами щодо реалізації проекту;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9"/>
              </w:numPr>
              <w:shd w:val="clear" w:color="auto" w:fill="FFFFFF"/>
              <w:ind w:left="0" w:hanging="48"/>
              <w:rPr>
                <w:sz w:val="24"/>
                <w:szCs w:val="24"/>
                <w:lang w:val="uk-UA"/>
              </w:rPr>
            </w:pPr>
            <w:r w:rsidRPr="004B5290">
              <w:rPr>
                <w:sz w:val="24"/>
                <w:szCs w:val="24"/>
                <w:lang w:val="uk-UA"/>
              </w:rPr>
              <w:t>Розроблення і затвердження плану реалізації проекту;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9"/>
              </w:numPr>
              <w:shd w:val="clear" w:color="auto" w:fill="FFFFFF"/>
              <w:ind w:left="0" w:hanging="48"/>
              <w:rPr>
                <w:sz w:val="24"/>
                <w:szCs w:val="24"/>
                <w:lang w:val="uk-UA"/>
              </w:rPr>
            </w:pPr>
            <w:r w:rsidRPr="004B5290">
              <w:rPr>
                <w:sz w:val="24"/>
                <w:szCs w:val="24"/>
                <w:lang w:val="uk-UA"/>
              </w:rPr>
              <w:t>Створення Керуючої кампанії;</w:t>
            </w:r>
          </w:p>
          <w:p w:rsidR="00706E2D" w:rsidRPr="004B5290" w:rsidRDefault="00706E2D" w:rsidP="00C21180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B52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Розроблення системи менеджменту проекту</w:t>
            </w:r>
          </w:p>
          <w:p w:rsidR="00706E2D" w:rsidRPr="004B5290" w:rsidRDefault="00706E2D" w:rsidP="00C21180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06E2D" w:rsidRPr="004B5290" w:rsidRDefault="00706E2D" w:rsidP="00C21180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06E2D" w:rsidRPr="004B5290" w:rsidRDefault="00706E2D" w:rsidP="00706E2D">
            <w:pPr>
              <w:pStyle w:val="a6"/>
              <w:numPr>
                <w:ilvl w:val="0"/>
                <w:numId w:val="10"/>
              </w:numPr>
              <w:ind w:left="0" w:firstLine="31"/>
              <w:jc w:val="center"/>
              <w:rPr>
                <w:b/>
                <w:sz w:val="24"/>
                <w:szCs w:val="24"/>
                <w:lang w:val="uk-UA"/>
              </w:rPr>
            </w:pPr>
            <w:r w:rsidRPr="004B5290">
              <w:rPr>
                <w:b/>
                <w:i/>
                <w:sz w:val="24"/>
                <w:szCs w:val="24"/>
                <w:lang w:val="uk-UA"/>
              </w:rPr>
              <w:t>Створення базової інфраструктури міжнародного медичного комплексу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0"/>
              </w:numPr>
              <w:ind w:left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rFonts w:eastAsia="Calibri"/>
                <w:sz w:val="24"/>
                <w:szCs w:val="24"/>
                <w:lang w:val="uk-UA" w:eastAsia="uk-UA"/>
              </w:rPr>
              <w:t>2.1. Розробка пакету проектної документації щодо створення ключових об’єктів медичного комплексу (медичного реабілітаційного центру і лікарні);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0"/>
              </w:numPr>
              <w:ind w:left="0" w:hanging="1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color w:val="000000"/>
                <w:sz w:val="24"/>
                <w:szCs w:val="24"/>
                <w:lang w:val="uk-UA"/>
              </w:rPr>
              <w:t>Визначення наявності ресурсів і можливих виконавців, організація співробітництва виконавців, включаючи розподіл функцій (завдань) щодо реалізації проекту;</w:t>
            </w:r>
          </w:p>
          <w:p w:rsidR="00706E2D" w:rsidRPr="004B5290" w:rsidRDefault="00706E2D" w:rsidP="00C21180">
            <w:pPr>
              <w:spacing w:after="0" w:line="240" w:lineRule="auto"/>
              <w:ind w:hanging="48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4B5290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>Реалізація проектів створення ключових об’єктів медичного комплексу</w:t>
            </w:r>
          </w:p>
          <w:p w:rsidR="00706E2D" w:rsidRPr="004B5290" w:rsidRDefault="00706E2D" w:rsidP="00C21180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06E2D" w:rsidRDefault="00706E2D" w:rsidP="00C21180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06E2D" w:rsidRPr="004B5290" w:rsidRDefault="00706E2D" w:rsidP="00C21180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06E2D" w:rsidRPr="004B5290" w:rsidRDefault="00706E2D" w:rsidP="00C211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B529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  <w:lastRenderedPageBreak/>
              <w:t xml:space="preserve">3. </w:t>
            </w:r>
            <w:r w:rsidRPr="004B529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 w:eastAsia="uk-UA"/>
              </w:rPr>
              <w:t>Створення ключових об’єктів базової інфраструктури рекреаційної зони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/>
              <w:rPr>
                <w:rFonts w:eastAsia="Calibri"/>
                <w:sz w:val="24"/>
                <w:szCs w:val="24"/>
                <w:lang w:val="uk-UA" w:eastAsia="uk-UA"/>
              </w:rPr>
            </w:pPr>
            <w:r>
              <w:rPr>
                <w:rFonts w:eastAsia="Calibri"/>
                <w:sz w:val="24"/>
                <w:szCs w:val="24"/>
                <w:lang w:val="uk-UA" w:eastAsia="uk-UA"/>
              </w:rPr>
              <w:t xml:space="preserve">3.1. </w:t>
            </w:r>
            <w:r w:rsidRPr="004B5290">
              <w:rPr>
                <w:rFonts w:eastAsia="Calibri"/>
                <w:sz w:val="24"/>
                <w:szCs w:val="24"/>
                <w:lang w:val="uk-UA" w:eastAsia="uk-UA"/>
              </w:rPr>
              <w:t>Розробка пакету проектної документації щодо створення ключових об’єктів базової інфраструктури рекреаційно-туристичної зони;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color w:val="000000"/>
                <w:sz w:val="24"/>
                <w:szCs w:val="24"/>
                <w:lang w:val="uk-UA"/>
              </w:rPr>
              <w:t>Визначення наявності ресурсів і можливих виконавців, організація співробітництва виконавців, включаючи розподіл функцій (завдань) щодо реалізації проекту;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sz w:val="24"/>
                <w:szCs w:val="24"/>
                <w:lang w:val="uk-UA"/>
              </w:rPr>
              <w:t>Створення необхідних об’єктів інженерної інфраструктури;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rFonts w:eastAsia="Calibri"/>
                <w:sz w:val="24"/>
                <w:szCs w:val="24"/>
                <w:lang w:val="uk-UA" w:eastAsia="uk-UA"/>
              </w:rPr>
              <w:t>Реалізація проектів створення ключових об’єктів базової інфраструктури рекреаційно-туристичної зони;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color w:val="000000"/>
                <w:sz w:val="24"/>
                <w:szCs w:val="24"/>
                <w:lang w:val="uk-UA"/>
              </w:rPr>
              <w:t>Планування екологічних кредитних програм спеціально для міста; розробка міських карт, сервісів щодо роботи з клієнтами та менеджменту для підтримки екологічного комфортного життя городян;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color w:val="000000"/>
                <w:sz w:val="24"/>
                <w:szCs w:val="24"/>
                <w:lang w:val="uk-UA"/>
              </w:rPr>
              <w:t xml:space="preserve">Розроблення та забезпечення програм оренди для комерційних учасників проекту та додаткового фінансування; розроблення кредитних програм для забезпечення житлом жителів міста – фахівців медичної та курортної, енергетичної галузей, </w:t>
            </w:r>
            <w:r w:rsidRPr="004B5290">
              <w:rPr>
                <w:color w:val="000000"/>
                <w:sz w:val="24"/>
                <w:szCs w:val="24"/>
                <w:lang w:val="uk-UA"/>
              </w:rPr>
              <w:lastRenderedPageBreak/>
              <w:t>фахівців з менеджменту та маркетингу, професійних управлінців;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4B5290">
              <w:rPr>
                <w:sz w:val="24"/>
                <w:szCs w:val="24"/>
                <w:lang w:val="uk-UA"/>
              </w:rPr>
              <w:t>Підготовлення площадок для реалізації інвестиційних проектів;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4B5290">
              <w:rPr>
                <w:sz w:val="24"/>
                <w:szCs w:val="24"/>
                <w:lang w:val="uk-UA"/>
              </w:rPr>
              <w:t>Створення інноваційної інформаційної системи для забезпечення комплексного управління територією проекту;</w:t>
            </w:r>
          </w:p>
          <w:p w:rsidR="00706E2D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4B5290">
              <w:rPr>
                <w:sz w:val="24"/>
                <w:szCs w:val="24"/>
                <w:lang w:val="uk-UA"/>
              </w:rPr>
              <w:t>Підготовка до запуску інформаційно-комунікаційної системи</w:t>
            </w:r>
          </w:p>
          <w:p w:rsidR="00706E2D" w:rsidRDefault="00706E2D" w:rsidP="00C21180">
            <w:pPr>
              <w:pStyle w:val="a6"/>
              <w:ind w:left="0"/>
              <w:rPr>
                <w:sz w:val="24"/>
                <w:szCs w:val="24"/>
                <w:lang w:val="uk-UA"/>
              </w:rPr>
            </w:pPr>
          </w:p>
          <w:p w:rsidR="00706E2D" w:rsidRPr="004B5290" w:rsidRDefault="00706E2D" w:rsidP="00C21180">
            <w:pPr>
              <w:pStyle w:val="a6"/>
              <w:ind w:left="0"/>
              <w:rPr>
                <w:sz w:val="24"/>
                <w:szCs w:val="24"/>
                <w:lang w:val="uk-UA"/>
              </w:rPr>
            </w:pPr>
          </w:p>
          <w:p w:rsidR="00706E2D" w:rsidRPr="004B5290" w:rsidRDefault="00706E2D" w:rsidP="00706E2D">
            <w:pPr>
              <w:pStyle w:val="a6"/>
              <w:numPr>
                <w:ilvl w:val="0"/>
                <w:numId w:val="11"/>
              </w:numPr>
              <w:ind w:left="0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4B5290">
              <w:rPr>
                <w:b/>
                <w:i/>
                <w:sz w:val="24"/>
                <w:szCs w:val="24"/>
                <w:lang w:val="uk-UA"/>
              </w:rPr>
              <w:t>Створення управлінської інфраструктури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sz w:val="24"/>
                <w:szCs w:val="24"/>
                <w:lang w:val="uk-UA" w:eastAsia="uk-UA"/>
              </w:rPr>
              <w:t>Розроблення механізму реалізації державно-приватного партнерства та створення керуючої компанії</w:t>
            </w:r>
            <w:r w:rsidRPr="004B5290">
              <w:rPr>
                <w:rFonts w:eastAsia="Calibri"/>
                <w:sz w:val="24"/>
                <w:szCs w:val="24"/>
                <w:lang w:val="uk-UA" w:eastAsia="uk-UA"/>
              </w:rPr>
              <w:t>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sz w:val="24"/>
                <w:szCs w:val="24"/>
                <w:lang w:val="uk-UA" w:eastAsia="uk-UA"/>
              </w:rPr>
              <w:t>Визначення і затвердження організаційного та правового механізмів реалізації інвестиційних проектів</w:t>
            </w:r>
            <w:r w:rsidRPr="004B5290">
              <w:rPr>
                <w:rFonts w:eastAsia="Calibri"/>
                <w:sz w:val="24"/>
                <w:szCs w:val="24"/>
                <w:lang w:val="uk-UA" w:eastAsia="uk-UA"/>
              </w:rPr>
              <w:t>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sz w:val="24"/>
                <w:szCs w:val="24"/>
                <w:lang w:val="uk-UA" w:eastAsia="uk-UA"/>
              </w:rPr>
              <w:t>Створення системи інформаційної підтримки проекту;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sz w:val="24"/>
                <w:szCs w:val="24"/>
                <w:lang w:val="uk-UA" w:eastAsia="uk-UA"/>
              </w:rPr>
              <w:t>Проведення маркетингової кампанії для підвищення інвестиційної привабливості території;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sz w:val="24"/>
                <w:szCs w:val="24"/>
                <w:lang w:val="uk-UA" w:eastAsia="uk-UA"/>
              </w:rPr>
              <w:t>Розроблення каталогу інвестиційних пропозицій</w:t>
            </w:r>
          </w:p>
          <w:p w:rsidR="00706E2D" w:rsidRPr="004B5290" w:rsidRDefault="00706E2D" w:rsidP="00C21180">
            <w:pPr>
              <w:rPr>
                <w:rFonts w:eastAsia="Calibri"/>
                <w:sz w:val="24"/>
                <w:szCs w:val="24"/>
                <w:lang w:val="uk-UA" w:eastAsia="uk-UA"/>
              </w:rPr>
            </w:pPr>
          </w:p>
          <w:p w:rsidR="00706E2D" w:rsidRPr="004B5290" w:rsidRDefault="00706E2D" w:rsidP="00706E2D">
            <w:pPr>
              <w:pStyle w:val="a6"/>
              <w:numPr>
                <w:ilvl w:val="0"/>
                <w:numId w:val="11"/>
              </w:numPr>
              <w:ind w:left="0"/>
              <w:jc w:val="center"/>
              <w:rPr>
                <w:b/>
                <w:sz w:val="24"/>
                <w:szCs w:val="24"/>
                <w:lang w:val="uk-UA"/>
              </w:rPr>
            </w:pPr>
            <w:r w:rsidRPr="004B5290">
              <w:rPr>
                <w:b/>
                <w:i/>
                <w:sz w:val="24"/>
                <w:szCs w:val="24"/>
                <w:lang w:val="uk-UA"/>
              </w:rPr>
              <w:t>Розвиток міста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sz w:val="24"/>
                <w:szCs w:val="24"/>
                <w:lang w:val="uk-UA" w:eastAsia="uk-UA"/>
              </w:rPr>
              <w:t xml:space="preserve">Створення </w:t>
            </w:r>
            <w:proofErr w:type="spellStart"/>
            <w:r w:rsidRPr="004B5290">
              <w:rPr>
                <w:sz w:val="24"/>
                <w:szCs w:val="24"/>
                <w:lang w:val="uk-UA" w:eastAsia="uk-UA"/>
              </w:rPr>
              <w:t>забезпечуючої</w:t>
            </w:r>
            <w:proofErr w:type="spellEnd"/>
            <w:r w:rsidRPr="004B5290">
              <w:rPr>
                <w:sz w:val="24"/>
                <w:szCs w:val="24"/>
                <w:lang w:val="uk-UA" w:eastAsia="uk-UA"/>
              </w:rPr>
              <w:t xml:space="preserve"> </w:t>
            </w:r>
            <w:r w:rsidRPr="004B5290">
              <w:rPr>
                <w:sz w:val="24"/>
                <w:szCs w:val="24"/>
                <w:lang w:val="uk-UA" w:eastAsia="uk-UA"/>
              </w:rPr>
              <w:lastRenderedPageBreak/>
              <w:t>інфраструктури</w:t>
            </w:r>
            <w:r w:rsidRPr="004B5290">
              <w:rPr>
                <w:rFonts w:eastAsia="Calibri"/>
                <w:sz w:val="24"/>
                <w:szCs w:val="24"/>
                <w:lang w:val="uk-UA" w:eastAsia="uk-UA"/>
              </w:rPr>
              <w:t>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color w:val="000000"/>
                <w:sz w:val="24"/>
                <w:szCs w:val="24"/>
                <w:lang w:val="uk-UA"/>
              </w:rPr>
              <w:t>Встановлення інтелектуальної керуючої системи, що пов’язує інженерну і транспортну мережі міста, регулює функціонування систем життєзабезпечення міста, контролює стан конструктивних елементів зданій, надає інформацію міським службам; забезпечує безпеку та доступність і зручність соціального сервісу і побутових послуг;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color w:val="000000"/>
                <w:sz w:val="24"/>
                <w:szCs w:val="24"/>
                <w:lang w:val="uk-UA"/>
              </w:rPr>
              <w:t>Розгортання соціальних програм</w:t>
            </w:r>
            <w:r w:rsidRPr="004B5290">
              <w:rPr>
                <w:rFonts w:eastAsia="Calibri"/>
                <w:sz w:val="24"/>
                <w:szCs w:val="24"/>
                <w:lang w:val="uk-UA" w:eastAsia="uk-UA"/>
              </w:rPr>
              <w:t>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color w:val="000000"/>
                <w:sz w:val="24"/>
                <w:szCs w:val="24"/>
                <w:lang w:val="uk-UA"/>
              </w:rPr>
              <w:t>Реалізація проектів міжнародної та міжгалузевої співпраці</w:t>
            </w:r>
            <w:r w:rsidRPr="004B5290">
              <w:rPr>
                <w:sz w:val="24"/>
                <w:szCs w:val="24"/>
                <w:lang w:val="uk-UA" w:eastAsia="uk-UA"/>
              </w:rPr>
              <w:t>;</w:t>
            </w:r>
          </w:p>
          <w:p w:rsidR="00706E2D" w:rsidRPr="004B5290" w:rsidRDefault="00706E2D" w:rsidP="00706E2D">
            <w:pPr>
              <w:pStyle w:val="a6"/>
              <w:numPr>
                <w:ilvl w:val="1"/>
                <w:numId w:val="11"/>
              </w:numPr>
              <w:ind w:left="0" w:firstLine="0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4B5290">
              <w:rPr>
                <w:color w:val="000000"/>
                <w:sz w:val="24"/>
                <w:szCs w:val="24"/>
                <w:lang w:val="uk-UA"/>
              </w:rPr>
              <w:t>Розвиток науково-дослідних програм</w:t>
            </w:r>
            <w:r w:rsidRPr="004B5290">
              <w:rPr>
                <w:sz w:val="24"/>
                <w:szCs w:val="24"/>
                <w:lang w:val="uk-UA" w:eastAsia="uk-UA"/>
              </w:rPr>
              <w:t>;</w:t>
            </w:r>
          </w:p>
          <w:p w:rsidR="00706E2D" w:rsidRPr="004B5290" w:rsidRDefault="00706E2D" w:rsidP="00C2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B529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Здійснення маркетингової діяльності з метою визначення стратегії подальшого розвитку та укріплення конкурентних позицій міста</w:t>
            </w:r>
          </w:p>
        </w:tc>
        <w:tc>
          <w:tcPr>
            <w:tcW w:w="1057" w:type="pct"/>
            <w:shd w:val="clear" w:color="auto" w:fill="auto"/>
          </w:tcPr>
          <w:p w:rsidR="00706E2D" w:rsidRPr="00714986" w:rsidRDefault="00706E2D" w:rsidP="00C21180">
            <w:pPr>
              <w:pStyle w:val="a6"/>
              <w:ind w:left="0"/>
              <w:jc w:val="center"/>
              <w:rPr>
                <w:i/>
                <w:sz w:val="24"/>
                <w:szCs w:val="24"/>
                <w:lang w:val="uk-UA"/>
              </w:rPr>
            </w:pPr>
            <w:r w:rsidRPr="00714986">
              <w:rPr>
                <w:b/>
                <w:i/>
                <w:sz w:val="24"/>
                <w:szCs w:val="24"/>
                <w:lang w:val="uk-UA"/>
              </w:rPr>
              <w:lastRenderedPageBreak/>
              <w:t>Необхідні макроекономічні фактори і умови успішності реалізації проекту</w:t>
            </w:r>
            <w:r w:rsidRPr="00714986">
              <w:rPr>
                <w:i/>
                <w:sz w:val="24"/>
                <w:szCs w:val="24"/>
                <w:lang w:val="uk-UA"/>
              </w:rPr>
              <w:t>:</w:t>
            </w:r>
          </w:p>
          <w:p w:rsidR="00706E2D" w:rsidRPr="00714986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сталий соціально-економічний розвиток країни;</w:t>
            </w:r>
          </w:p>
          <w:p w:rsidR="00706E2D" w:rsidRPr="00714986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політична стабільність країни;</w:t>
            </w:r>
          </w:p>
          <w:p w:rsidR="00706E2D" w:rsidRPr="00714986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ефективна державна політика залучення закордонних інвестицій;</w:t>
            </w:r>
          </w:p>
          <w:p w:rsidR="00706E2D" w:rsidRPr="00714986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ефективна співпраця місцевих органів влади, науковців, представників бізнесу, соціальних структур та громади;</w:t>
            </w:r>
          </w:p>
          <w:p w:rsidR="00706E2D" w:rsidRPr="00714986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ефективна міжвідомча координація дій щодо управління прибережною рекреаційною зоною;</w:t>
            </w:r>
          </w:p>
          <w:p w:rsidR="00706E2D" w:rsidRPr="00714986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активна інформаційна підтримка проекту;</w:t>
            </w:r>
          </w:p>
          <w:p w:rsidR="00706E2D" w:rsidRPr="00714986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 xml:space="preserve">наявність унікальної інноваційної технології відновлювального лікування та позитивного </w:t>
            </w:r>
            <w:r w:rsidRPr="00714986">
              <w:rPr>
                <w:sz w:val="24"/>
                <w:szCs w:val="24"/>
                <w:lang w:val="uk-UA"/>
              </w:rPr>
              <w:lastRenderedPageBreak/>
              <w:t>досвіду її застосування, а також спеціалістів відповідної кваліфікації;</w:t>
            </w:r>
          </w:p>
          <w:p w:rsidR="00706E2D" w:rsidRPr="00714986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наявність доступних ресурсозберігаючих технологій та можливостей їх застосування.</w:t>
            </w:r>
          </w:p>
          <w:p w:rsidR="00706E2D" w:rsidRDefault="00706E2D" w:rsidP="00C21180">
            <w:pPr>
              <w:pStyle w:val="a6"/>
              <w:ind w:left="0"/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  <w:p w:rsidR="00706E2D" w:rsidRDefault="00706E2D" w:rsidP="00C21180">
            <w:pPr>
              <w:pStyle w:val="a6"/>
              <w:ind w:left="0"/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  <w:p w:rsidR="00706E2D" w:rsidRPr="00714986" w:rsidRDefault="00706E2D" w:rsidP="00C21180">
            <w:pPr>
              <w:pStyle w:val="a6"/>
              <w:ind w:left="0"/>
              <w:jc w:val="center"/>
              <w:rPr>
                <w:i/>
                <w:sz w:val="24"/>
                <w:szCs w:val="24"/>
                <w:lang w:val="uk-UA"/>
              </w:rPr>
            </w:pPr>
            <w:r w:rsidRPr="00714986">
              <w:rPr>
                <w:b/>
                <w:i/>
                <w:sz w:val="24"/>
                <w:szCs w:val="24"/>
                <w:lang w:val="uk-UA"/>
              </w:rPr>
              <w:t>Необхідні мікроекономічні фактори і умови успішності реалізації проекту</w:t>
            </w:r>
            <w:r w:rsidRPr="00714986">
              <w:rPr>
                <w:i/>
                <w:sz w:val="24"/>
                <w:szCs w:val="24"/>
                <w:lang w:val="uk-UA"/>
              </w:rPr>
              <w:t>: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 w:eastAsia="uk-UA"/>
              </w:rPr>
            </w:pPr>
            <w:r w:rsidRPr="00714986">
              <w:rPr>
                <w:sz w:val="24"/>
                <w:szCs w:val="24"/>
                <w:lang w:val="uk-UA" w:eastAsia="uk-UA"/>
              </w:rPr>
              <w:t>стабільність політики місцевої влади щодо співпраці з бізнесом, громадою, суспільними організаціями;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наявність необхідних природно-кліматичних ресурсів;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катастрофічне збільшення показників захворюваності та смертності серед населення;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збільшення показників тяжких захворювань, що передбачають довготривалу реабілітацію;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 xml:space="preserve">активна підтримка проекту з боку </w:t>
            </w:r>
            <w:r w:rsidRPr="00714986">
              <w:rPr>
                <w:sz w:val="24"/>
                <w:szCs w:val="24"/>
                <w:lang w:val="uk-UA"/>
              </w:rPr>
              <w:lastRenderedPageBreak/>
              <w:t>представників міжнародної та української медичної громадськості, бізнес-структур та населення території проекту;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відсутність екологічних обмежень та обмежень щодо цільового використання земель на території реалізації проекту.</w:t>
            </w:r>
          </w:p>
          <w:p w:rsidR="00706E2D" w:rsidRDefault="00706E2D" w:rsidP="00C21180">
            <w:pPr>
              <w:pStyle w:val="a6"/>
              <w:ind w:left="0"/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  <w:p w:rsidR="00706E2D" w:rsidRDefault="00706E2D" w:rsidP="00C21180">
            <w:pPr>
              <w:pStyle w:val="a6"/>
              <w:ind w:left="0"/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  <w:p w:rsidR="00706E2D" w:rsidRPr="00714986" w:rsidRDefault="00706E2D" w:rsidP="00C21180">
            <w:pPr>
              <w:pStyle w:val="a6"/>
              <w:ind w:left="0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714986">
              <w:rPr>
                <w:b/>
                <w:i/>
                <w:sz w:val="24"/>
                <w:szCs w:val="24"/>
                <w:lang w:val="uk-UA"/>
              </w:rPr>
              <w:t>Основні систематичні та несистематичні ризики проекту: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стагнація економічних і бізнес-процесів;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зниження ефективності інституцій;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неготовність приватних інвесторів підтримувати довгострокові та масштабні проекти;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погіршення рекреаційних характеристик території;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погіршення екологічного стану території;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 xml:space="preserve">незбалансованість або недостатність </w:t>
            </w:r>
            <w:r w:rsidRPr="00714986">
              <w:rPr>
                <w:sz w:val="24"/>
                <w:szCs w:val="24"/>
                <w:lang w:val="uk-UA"/>
              </w:rPr>
              <w:lastRenderedPageBreak/>
              <w:t>державного фінансування;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недієвість механізму ДПП;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 w:eastAsia="uk-UA"/>
              </w:rPr>
              <w:t>негативна реакція населення території проекту;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неоптимальне зонування та містобудівні рішення;</w:t>
            </w:r>
          </w:p>
          <w:p w:rsidR="00706E2D" w:rsidRDefault="00706E2D" w:rsidP="00706E2D">
            <w:pPr>
              <w:pStyle w:val="a6"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неефективне використання природних ресурсів території</w:t>
            </w:r>
          </w:p>
          <w:p w:rsidR="00706E2D" w:rsidRPr="00714986" w:rsidRDefault="00706E2D" w:rsidP="00C21180">
            <w:pPr>
              <w:rPr>
                <w:sz w:val="24"/>
                <w:szCs w:val="24"/>
                <w:lang w:val="uk-UA"/>
              </w:rPr>
            </w:pPr>
          </w:p>
          <w:p w:rsidR="00706E2D" w:rsidRPr="00714986" w:rsidRDefault="00706E2D" w:rsidP="00C21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1498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Попередні умови успішної реалізації проекту: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7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гарантії інвестиційних ризиків з боку держави;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7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багатоканальне фінансування проекту;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7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забезпечення фінансування створення базової інфраструктури з боку держави;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7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залучення на початковому етапі крупних корпорацій у ролі інвесторів якірних об’єктів рекреаційної інфраструктури;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7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 xml:space="preserve">залучення приватних інвесторів для розбудови </w:t>
            </w:r>
            <w:r w:rsidRPr="00714986">
              <w:rPr>
                <w:sz w:val="24"/>
                <w:szCs w:val="24"/>
                <w:lang w:val="uk-UA"/>
              </w:rPr>
              <w:lastRenderedPageBreak/>
              <w:t>необхідної і диверсифікованої інфраструктури;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7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наявність природно-кліматичних можливостей для використання енергозберігаючих технологій;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7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достатня якість природно-рекреаційних ресурсів для використання інноваційних медичних технологій;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7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наявність необхідної кількості кваліфікованих спеціалістів різних категорій;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7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 xml:space="preserve">залучення міжнародних експертів щодо </w:t>
            </w:r>
            <w:proofErr w:type="spellStart"/>
            <w:r w:rsidRPr="00714986">
              <w:rPr>
                <w:sz w:val="24"/>
                <w:szCs w:val="24"/>
                <w:lang w:val="uk-UA"/>
              </w:rPr>
              <w:t>містопланування</w:t>
            </w:r>
            <w:proofErr w:type="spellEnd"/>
            <w:r w:rsidRPr="00714986">
              <w:rPr>
                <w:sz w:val="24"/>
                <w:szCs w:val="24"/>
                <w:lang w:val="uk-UA"/>
              </w:rPr>
              <w:t>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7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пільгові умови для ключових учасників проекту;</w:t>
            </w:r>
          </w:p>
          <w:p w:rsidR="00706E2D" w:rsidRPr="00714986" w:rsidRDefault="00706E2D" w:rsidP="00706E2D">
            <w:pPr>
              <w:pStyle w:val="a6"/>
              <w:numPr>
                <w:ilvl w:val="0"/>
                <w:numId w:val="7"/>
              </w:numPr>
              <w:ind w:left="0" w:firstLine="0"/>
              <w:rPr>
                <w:sz w:val="24"/>
                <w:szCs w:val="24"/>
                <w:lang w:val="uk-UA"/>
              </w:rPr>
            </w:pPr>
            <w:r w:rsidRPr="00714986">
              <w:rPr>
                <w:sz w:val="24"/>
                <w:szCs w:val="24"/>
                <w:lang w:val="uk-UA"/>
              </w:rPr>
              <w:t>наявність механізмів міжнародної співпраці з міжнародними учасниками проекту;</w:t>
            </w:r>
          </w:p>
          <w:p w:rsidR="00706E2D" w:rsidRPr="00714986" w:rsidRDefault="00706E2D" w:rsidP="00C2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498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активна підтримка населення</w:t>
            </w:r>
          </w:p>
        </w:tc>
        <w:tc>
          <w:tcPr>
            <w:tcW w:w="1602" w:type="pct"/>
            <w:shd w:val="clear" w:color="auto" w:fill="auto"/>
          </w:tcPr>
          <w:p w:rsidR="00706E2D" w:rsidRPr="00054C3C" w:rsidRDefault="00706E2D" w:rsidP="00C21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54C3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lastRenderedPageBreak/>
              <w:t>Результати</w:t>
            </w:r>
          </w:p>
          <w:p w:rsidR="00706E2D" w:rsidRPr="00054C3C" w:rsidRDefault="00706E2D" w:rsidP="00C21180">
            <w:pPr>
              <w:pStyle w:val="a6"/>
              <w:widowControl w:val="0"/>
              <w:tabs>
                <w:tab w:val="left" w:pos="900"/>
              </w:tabs>
              <w:ind w:left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У складі </w:t>
            </w:r>
            <w:r w:rsidRPr="00054C3C">
              <w:rPr>
                <w:i/>
                <w:color w:val="000000"/>
                <w:sz w:val="24"/>
                <w:szCs w:val="24"/>
                <w:lang w:val="uk-UA"/>
              </w:rPr>
              <w:t>медичної зони</w:t>
            </w: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 передбачається створення таких об’єктів: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медичний комплекс (клініка відновлювального лікування);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спальні корпуси;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універсальний відпочинково-розважальний комплекс;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медичний коледж.</w:t>
            </w:r>
          </w:p>
          <w:p w:rsidR="00706E2D" w:rsidRPr="00054C3C" w:rsidRDefault="00706E2D" w:rsidP="00C21180">
            <w:pPr>
              <w:pStyle w:val="a6"/>
              <w:widowControl w:val="0"/>
              <w:tabs>
                <w:tab w:val="left" w:pos="900"/>
              </w:tabs>
              <w:ind w:left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У складі </w:t>
            </w:r>
            <w:r w:rsidRPr="00054C3C">
              <w:rPr>
                <w:i/>
                <w:color w:val="000000"/>
                <w:sz w:val="24"/>
                <w:szCs w:val="24"/>
                <w:lang w:val="uk-UA"/>
              </w:rPr>
              <w:t>оздоровчої зони</w:t>
            </w: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 передбачається створення таких об’єктів: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санаторії різного профілю;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комерційні та соціальні заклади для розміщення туристів (готелі, пансіонати та міні-пансіонати, бази відпочинку, кемпінги);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054C3C">
              <w:rPr>
                <w:color w:val="000000"/>
                <w:sz w:val="24"/>
                <w:szCs w:val="24"/>
                <w:lang w:val="uk-UA"/>
              </w:rPr>
              <w:t>етно-комплекси</w:t>
            </w:r>
            <w:proofErr w:type="spellEnd"/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 для відкриття представництв медичних організацій та установ і розміщення іноземних туристів;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спальні корпуси медичного коледжу (</w:t>
            </w:r>
            <w:proofErr w:type="spellStart"/>
            <w:r w:rsidRPr="00054C3C">
              <w:rPr>
                <w:color w:val="000000"/>
                <w:sz w:val="24"/>
                <w:szCs w:val="24"/>
                <w:lang w:val="uk-UA"/>
              </w:rPr>
              <w:t>кампус</w:t>
            </w:r>
            <w:proofErr w:type="spellEnd"/>
            <w:r w:rsidRPr="00054C3C">
              <w:rPr>
                <w:color w:val="000000"/>
                <w:sz w:val="24"/>
                <w:szCs w:val="24"/>
                <w:lang w:val="uk-UA"/>
              </w:rPr>
              <w:t>);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універсальний торговельно-розважальний комплекс.</w:t>
            </w:r>
          </w:p>
          <w:p w:rsidR="00706E2D" w:rsidRPr="00054C3C" w:rsidRDefault="00706E2D" w:rsidP="00C21180">
            <w:pPr>
              <w:pStyle w:val="a6"/>
              <w:widowControl w:val="0"/>
              <w:tabs>
                <w:tab w:val="left" w:pos="900"/>
              </w:tabs>
              <w:ind w:left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У складі </w:t>
            </w:r>
            <w:r w:rsidRPr="00054C3C">
              <w:rPr>
                <w:i/>
                <w:color w:val="000000"/>
                <w:sz w:val="24"/>
                <w:szCs w:val="24"/>
                <w:lang w:val="uk-UA"/>
              </w:rPr>
              <w:t>рекреаційної зони</w:t>
            </w: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 передбачається створення таких об’єктів: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ландшафтний парк;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аквапарк;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комплекс для дозвілля та рекреації (тематичні парки для дітей та дорослих </w:t>
            </w:r>
            <w:r w:rsidRPr="00054C3C">
              <w:rPr>
                <w:color w:val="000000"/>
                <w:sz w:val="24"/>
                <w:szCs w:val="24"/>
                <w:lang w:val="uk-UA"/>
              </w:rPr>
              <w:lastRenderedPageBreak/>
              <w:t>різної спрямованості, спортивні клуби, торгово-виставковий комплекс для обслуговування туристів).</w:t>
            </w:r>
          </w:p>
          <w:p w:rsidR="00706E2D" w:rsidRPr="00054C3C" w:rsidRDefault="00706E2D" w:rsidP="00C21180">
            <w:pPr>
              <w:pStyle w:val="a6"/>
              <w:widowControl w:val="0"/>
              <w:tabs>
                <w:tab w:val="left" w:pos="900"/>
              </w:tabs>
              <w:ind w:left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У складі </w:t>
            </w:r>
            <w:r w:rsidRPr="00054C3C">
              <w:rPr>
                <w:i/>
                <w:color w:val="000000"/>
                <w:sz w:val="24"/>
                <w:szCs w:val="24"/>
                <w:lang w:val="uk-UA"/>
              </w:rPr>
              <w:t>громадської зони</w:t>
            </w: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 передбачається створення таких об’єктів: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адміністративного комплексу;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комплексу побутового обслуговування;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комплекс для обслуговування туристів (туристичні агентства різної спрямованості та туристичний центр).</w:t>
            </w:r>
          </w:p>
          <w:p w:rsidR="00706E2D" w:rsidRPr="00054C3C" w:rsidRDefault="00706E2D" w:rsidP="00C21180">
            <w:pPr>
              <w:pStyle w:val="a6"/>
              <w:widowControl w:val="0"/>
              <w:ind w:left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У складі </w:t>
            </w:r>
            <w:r w:rsidRPr="00054C3C">
              <w:rPr>
                <w:i/>
                <w:color w:val="000000"/>
                <w:sz w:val="24"/>
                <w:szCs w:val="24"/>
                <w:lang w:val="uk-UA"/>
              </w:rPr>
              <w:t>житлової зони</w:t>
            </w: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 передбачається створення: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об’єктів житлової нерухомості – </w:t>
            </w:r>
            <w:proofErr w:type="spellStart"/>
            <w:r w:rsidRPr="00054C3C">
              <w:rPr>
                <w:color w:val="000000"/>
                <w:sz w:val="24"/>
                <w:szCs w:val="24"/>
                <w:lang w:val="uk-UA"/>
              </w:rPr>
              <w:t>таунхаусів</w:t>
            </w:r>
            <w:proofErr w:type="spellEnd"/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 для розміщення фахівців, що працюватимуть у закладах та установах міста, та їх сімей;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об’єктів соціальної інфраструктури, в тому числі закладів освіти, установ медичного та соціального забезпечення;</w:t>
            </w:r>
          </w:p>
          <w:p w:rsidR="00706E2D" w:rsidRPr="00054C3C" w:rsidRDefault="00706E2D" w:rsidP="00C21180">
            <w:pPr>
              <w:pStyle w:val="a6"/>
              <w:widowControl w:val="0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спортивні споруди та інше;</w:t>
            </w:r>
          </w:p>
          <w:p w:rsidR="00706E2D" w:rsidRPr="00054C3C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створення інноваційну інженерну інфраструктуру для забезпечення діяльності складових міста;</w:t>
            </w:r>
          </w:p>
          <w:p w:rsidR="00706E2D" w:rsidRPr="00054C3C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 xml:space="preserve">створення інноваційної управлінської інфраструктури для </w:t>
            </w:r>
            <w:proofErr w:type="spellStart"/>
            <w:r w:rsidRPr="00054C3C">
              <w:rPr>
                <w:sz w:val="24"/>
                <w:szCs w:val="24"/>
                <w:lang w:val="uk-UA"/>
              </w:rPr>
              <w:t>девелопменту</w:t>
            </w:r>
            <w:proofErr w:type="spellEnd"/>
            <w:r w:rsidRPr="00054C3C">
              <w:rPr>
                <w:sz w:val="24"/>
                <w:szCs w:val="24"/>
                <w:lang w:val="uk-UA"/>
              </w:rPr>
              <w:t xml:space="preserve"> проекту, координації діяльності учасників проекту та управління складовими міста і </w:t>
            </w:r>
            <w:proofErr w:type="spellStart"/>
            <w:r w:rsidRPr="00054C3C">
              <w:rPr>
                <w:sz w:val="24"/>
                <w:szCs w:val="24"/>
                <w:lang w:val="uk-UA"/>
              </w:rPr>
              <w:t>агро-рекреаційним</w:t>
            </w:r>
            <w:proofErr w:type="spellEnd"/>
            <w:r w:rsidRPr="00054C3C">
              <w:rPr>
                <w:sz w:val="24"/>
                <w:szCs w:val="24"/>
                <w:lang w:val="uk-UA"/>
              </w:rPr>
              <w:t xml:space="preserve"> кластером;</w:t>
            </w:r>
          </w:p>
          <w:p w:rsidR="00706E2D" w:rsidRPr="00054C3C" w:rsidRDefault="00706E2D" w:rsidP="00C21180">
            <w:pPr>
              <w:pStyle w:val="a6"/>
              <w:numPr>
                <w:ilvl w:val="0"/>
                <w:numId w:val="1"/>
              </w:numPr>
              <w:ind w:left="0" w:firstLine="0"/>
              <w:rPr>
                <w:color w:val="000000"/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створення інтелектуальної керуючої системи для регулювання та управління системами життєзабезпечення міста, </w:t>
            </w:r>
            <w:r w:rsidRPr="00054C3C">
              <w:rPr>
                <w:color w:val="000000"/>
                <w:sz w:val="24"/>
                <w:szCs w:val="24"/>
                <w:lang w:val="uk-UA"/>
              </w:rPr>
              <w:lastRenderedPageBreak/>
              <w:t>надання оперативної інформації міським службам; забезпечення безпеки та доступності і зручності соціального сервісу і побутових послуг</w:t>
            </w:r>
          </w:p>
          <w:p w:rsidR="00706E2D" w:rsidRPr="00054C3C" w:rsidRDefault="00706E2D" w:rsidP="00C21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06E2D" w:rsidRPr="00054C3C" w:rsidRDefault="00706E2D" w:rsidP="00C21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54C3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Очікувані ефекти</w:t>
            </w:r>
          </w:p>
          <w:p w:rsidR="00706E2D" w:rsidRPr="00054C3C" w:rsidRDefault="00706E2D" w:rsidP="00C21180">
            <w:pPr>
              <w:pStyle w:val="a6"/>
              <w:widowControl w:val="0"/>
              <w:ind w:left="0" w:hanging="32"/>
              <w:rPr>
                <w:i/>
                <w:sz w:val="24"/>
                <w:szCs w:val="24"/>
                <w:lang w:val="uk-UA"/>
              </w:rPr>
            </w:pPr>
            <w:r w:rsidRPr="00BD1900">
              <w:rPr>
                <w:i/>
                <w:sz w:val="24"/>
                <w:szCs w:val="24"/>
                <w:u w:val="single"/>
                <w:lang w:val="uk-UA"/>
              </w:rPr>
              <w:t>у національному масштабі</w:t>
            </w:r>
            <w:r w:rsidRPr="00054C3C">
              <w:rPr>
                <w:i/>
                <w:sz w:val="24"/>
                <w:szCs w:val="24"/>
                <w:lang w:val="uk-UA"/>
              </w:rPr>
              <w:t>: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покращення показників захворюваності і смертності у країні;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rFonts w:eastAsia="Calibri"/>
                <w:sz w:val="24"/>
                <w:szCs w:val="24"/>
                <w:lang w:val="uk-UA"/>
              </w:rPr>
              <w:t>покращення загального іміджу України;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rFonts w:eastAsia="Calibri"/>
                <w:sz w:val="24"/>
                <w:szCs w:val="24"/>
                <w:lang w:val="uk-UA"/>
              </w:rPr>
              <w:t>підвищення туристичного іміджу, значне збільшення обсягів потоків лікувального туризму;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rFonts w:eastAsia="Calibri"/>
                <w:sz w:val="24"/>
                <w:szCs w:val="24"/>
                <w:lang w:val="uk-UA"/>
              </w:rPr>
              <w:t>налагодження довготривалих партнерських відносин з провідними компаніями світу, що спеціалізуються в галузі ресурсозберігаючих, енергозберігаючих, ІТ технологій;</w:t>
            </w:r>
            <w:r>
              <w:rPr>
                <w:rFonts w:eastAsia="Calibri"/>
                <w:sz w:val="24"/>
                <w:szCs w:val="24"/>
                <w:lang w:val="uk-UA"/>
              </w:rPr>
              <w:t xml:space="preserve"> </w:t>
            </w:r>
            <w:r w:rsidRPr="00054C3C">
              <w:rPr>
                <w:rFonts w:eastAsia="Calibri"/>
                <w:sz w:val="24"/>
                <w:szCs w:val="24"/>
                <w:lang w:val="uk-UA"/>
              </w:rPr>
              <w:t>в сфері відновного лікування;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rFonts w:eastAsia="Calibri"/>
                <w:sz w:val="24"/>
                <w:szCs w:val="24"/>
                <w:lang w:val="uk-UA"/>
              </w:rPr>
              <w:t>приток до країни інвестицій, новітніх технологій та висококваліфікованих кадрів;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rFonts w:eastAsia="Calibri"/>
                <w:sz w:val="24"/>
                <w:szCs w:val="24"/>
                <w:lang w:val="uk-UA"/>
              </w:rPr>
              <w:t>підвищення конкурентоспроможності та інвестиційної привабливості України;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rFonts w:eastAsia="Calibri"/>
                <w:sz w:val="24"/>
                <w:szCs w:val="24"/>
                <w:lang w:val="uk-UA"/>
              </w:rPr>
              <w:t>розвиток наукового потенціалу країни</w:t>
            </w:r>
            <w:r w:rsidRPr="00054C3C">
              <w:rPr>
                <w:sz w:val="24"/>
                <w:szCs w:val="24"/>
                <w:lang w:val="uk-UA"/>
              </w:rPr>
              <w:t>.</w:t>
            </w:r>
          </w:p>
          <w:p w:rsidR="00706E2D" w:rsidRPr="00054C3C" w:rsidRDefault="00706E2D" w:rsidP="00C21180">
            <w:pPr>
              <w:pStyle w:val="a6"/>
              <w:widowControl w:val="0"/>
              <w:ind w:left="0"/>
              <w:rPr>
                <w:i/>
                <w:sz w:val="24"/>
                <w:szCs w:val="24"/>
                <w:lang w:val="uk-UA"/>
              </w:rPr>
            </w:pPr>
            <w:r w:rsidRPr="00BD1900">
              <w:rPr>
                <w:i/>
                <w:sz w:val="24"/>
                <w:szCs w:val="24"/>
                <w:u w:val="single"/>
                <w:lang w:val="uk-UA"/>
              </w:rPr>
              <w:t>у регіональному масштабі</w:t>
            </w:r>
            <w:r w:rsidRPr="00054C3C">
              <w:rPr>
                <w:i/>
                <w:sz w:val="24"/>
                <w:szCs w:val="24"/>
                <w:lang w:val="uk-UA"/>
              </w:rPr>
              <w:t>: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виникнення «точок зростання»</w:t>
            </w:r>
            <w:r w:rsidRPr="00054C3C">
              <w:rPr>
                <w:sz w:val="24"/>
                <w:szCs w:val="24"/>
                <w:lang w:val="uk-UA"/>
              </w:rPr>
              <w:t>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покращення показників активності бізнесу;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 xml:space="preserve">покращення показників розвитку </w:t>
            </w:r>
            <w:r w:rsidRPr="00054C3C">
              <w:rPr>
                <w:sz w:val="24"/>
                <w:szCs w:val="24"/>
                <w:lang w:val="uk-UA"/>
              </w:rPr>
              <w:lastRenderedPageBreak/>
              <w:t>інфраструктури та доступності новітніх технологій;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збільшення обсягів інвестицій;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spacing w:val="-3"/>
                <w:sz w:val="24"/>
                <w:szCs w:val="24"/>
                <w:lang w:val="uk-UA"/>
              </w:rPr>
              <w:t>забезпечення доступу до нових технологій, матеріальних і кредитних ресурсів, технічних засобів, ринків збуту, економічної та юридичної інформації</w:t>
            </w:r>
            <w:r w:rsidRPr="00054C3C">
              <w:rPr>
                <w:sz w:val="24"/>
                <w:szCs w:val="24"/>
                <w:lang w:val="uk-UA"/>
              </w:rPr>
              <w:t>.</w:t>
            </w:r>
          </w:p>
          <w:p w:rsidR="00706E2D" w:rsidRPr="00054C3C" w:rsidRDefault="00706E2D" w:rsidP="00C21180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D1900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uk-UA"/>
              </w:rPr>
              <w:t xml:space="preserve">у </w:t>
            </w:r>
            <w:r w:rsidRPr="00BD1900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  <w:lang w:val="uk-UA"/>
              </w:rPr>
              <w:t>соціальній сфері</w:t>
            </w:r>
            <w:r w:rsidRPr="00054C3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зниженн</w:t>
            </w:r>
            <w:r>
              <w:rPr>
                <w:sz w:val="24"/>
                <w:szCs w:val="24"/>
                <w:lang w:val="uk-UA"/>
              </w:rPr>
              <w:t>я</w:t>
            </w:r>
            <w:r w:rsidRPr="00054C3C">
              <w:rPr>
                <w:sz w:val="24"/>
                <w:szCs w:val="24"/>
                <w:lang w:val="uk-UA"/>
              </w:rPr>
              <w:t xml:space="preserve"> рівня захворюваності населення та збільшення тривалості життя;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створенн</w:t>
            </w:r>
            <w:r>
              <w:rPr>
                <w:sz w:val="24"/>
                <w:szCs w:val="24"/>
                <w:lang w:val="uk-UA"/>
              </w:rPr>
              <w:t>я</w:t>
            </w:r>
            <w:r w:rsidRPr="00054C3C">
              <w:rPr>
                <w:sz w:val="24"/>
                <w:szCs w:val="24"/>
                <w:lang w:val="uk-UA"/>
              </w:rPr>
              <w:t xml:space="preserve"> умов для широкого використання мо</w:t>
            </w:r>
            <w:r>
              <w:rPr>
                <w:sz w:val="24"/>
                <w:szCs w:val="24"/>
                <w:lang w:val="uk-UA"/>
              </w:rPr>
              <w:t>жливостей фізичної реабілітації</w:t>
            </w:r>
            <w:r w:rsidRPr="00054C3C">
              <w:rPr>
                <w:sz w:val="24"/>
                <w:szCs w:val="24"/>
                <w:lang w:val="uk-UA"/>
              </w:rPr>
              <w:t>;</w:t>
            </w:r>
          </w:p>
          <w:p w:rsidR="00706E2D" w:rsidRPr="002F69F7" w:rsidRDefault="00706E2D" w:rsidP="00706E2D">
            <w:pPr>
              <w:pStyle w:val="a6"/>
              <w:widowControl w:val="0"/>
              <w:numPr>
                <w:ilvl w:val="0"/>
                <w:numId w:val="5"/>
              </w:numPr>
              <w:ind w:left="0" w:firstLine="0"/>
              <w:rPr>
                <w:rFonts w:eastAsia="Calibri"/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створенню умов для продуктивної зайнятості громадян</w:t>
            </w:r>
            <w:r>
              <w:rPr>
                <w:sz w:val="24"/>
                <w:szCs w:val="24"/>
                <w:lang w:val="uk-UA"/>
              </w:rPr>
              <w:t>;</w:t>
            </w:r>
          </w:p>
          <w:p w:rsidR="00706E2D" w:rsidRPr="00BD1900" w:rsidRDefault="00706E2D" w:rsidP="00C21180">
            <w:pPr>
              <w:pStyle w:val="a6"/>
              <w:widowControl w:val="0"/>
              <w:ind w:left="0"/>
              <w:jc w:val="center"/>
              <w:rPr>
                <w:i/>
                <w:sz w:val="24"/>
                <w:szCs w:val="24"/>
                <w:u w:val="single"/>
                <w:lang w:val="uk-UA"/>
              </w:rPr>
            </w:pPr>
            <w:r w:rsidRPr="00BD1900">
              <w:rPr>
                <w:i/>
                <w:color w:val="000000"/>
                <w:sz w:val="24"/>
                <w:szCs w:val="24"/>
                <w:u w:val="single"/>
                <w:lang w:val="uk-UA"/>
              </w:rPr>
              <w:t>для території реалізації проекту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створенн</w:t>
            </w:r>
            <w:r>
              <w:rPr>
                <w:sz w:val="24"/>
                <w:szCs w:val="24"/>
                <w:lang w:val="uk-UA"/>
              </w:rPr>
              <w:t>я</w:t>
            </w:r>
            <w:r w:rsidRPr="00054C3C">
              <w:rPr>
                <w:sz w:val="24"/>
                <w:szCs w:val="24"/>
                <w:lang w:val="uk-UA"/>
              </w:rPr>
              <w:t xml:space="preserve"> привабливого інвестиційного іміджу району;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подоланн</w:t>
            </w:r>
            <w:r>
              <w:rPr>
                <w:sz w:val="24"/>
                <w:szCs w:val="24"/>
                <w:lang w:val="uk-UA"/>
              </w:rPr>
              <w:t>я</w:t>
            </w:r>
            <w:r w:rsidRPr="00054C3C">
              <w:rPr>
                <w:sz w:val="24"/>
                <w:szCs w:val="24"/>
                <w:lang w:val="uk-UA"/>
              </w:rPr>
              <w:t xml:space="preserve"> адміністративних бар’єрів на шляху розвитку малого і середнього підприємництва;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забезпеченн</w:t>
            </w:r>
            <w:r>
              <w:rPr>
                <w:sz w:val="24"/>
                <w:szCs w:val="24"/>
                <w:lang w:val="uk-UA"/>
              </w:rPr>
              <w:t>я</w:t>
            </w:r>
            <w:r w:rsidRPr="00054C3C">
              <w:rPr>
                <w:sz w:val="24"/>
                <w:szCs w:val="24"/>
                <w:lang w:val="uk-UA"/>
              </w:rPr>
              <w:t xml:space="preserve"> ресурсної та інформаційної підтримки розвитку малого підприємництва</w:t>
            </w:r>
            <w:r>
              <w:rPr>
                <w:sz w:val="24"/>
                <w:szCs w:val="24"/>
                <w:lang w:val="uk-UA"/>
              </w:rPr>
              <w:t>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розвиток туристично-рекреаційного комплексу;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розвиток високопродуктивного агропромислового комплексу</w:t>
            </w:r>
            <w:r w:rsidRPr="00054C3C">
              <w:rPr>
                <w:noProof/>
                <w:sz w:val="24"/>
                <w:szCs w:val="24"/>
                <w:lang w:val="uk-UA"/>
              </w:rPr>
              <w:t xml:space="preserve">; 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розвиток транспортної системи та транспортної інфраструктури;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розвиток промислового виробництва, що забезпечуватиме т</w:t>
            </w:r>
            <w:r>
              <w:rPr>
                <w:sz w:val="24"/>
                <w:szCs w:val="24"/>
                <w:lang w:val="uk-UA"/>
              </w:rPr>
              <w:t>уристично-рекреаційний комплекс;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lastRenderedPageBreak/>
              <w:t>підвищення рівня життя населення та задоволення потреб громадян;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покращення міграційної ситуації;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покращення показників здоров’я населення;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підняття системи медичної освіти на якісно вищий рівень.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>раціональне використання природних рекреаційних ресурсів</w:t>
            </w:r>
            <w:r w:rsidRPr="00054C3C">
              <w:rPr>
                <w:color w:val="000000"/>
                <w:sz w:val="24"/>
                <w:szCs w:val="24"/>
                <w:lang w:val="uk-UA"/>
              </w:rPr>
              <w:t>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екологічно збалансоване природокористування;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розроблення і впровадження системи стимулів для суб'єктів господарювання, що покращують екологічні характеристики продукції, впроваджують екологічно орієнтовані та органічні технології ведення сільського господарства;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створення умов для розвитку інфраструктури екологічно чистих видів транспорту, зокрема громадського;</w:t>
            </w:r>
          </w:p>
          <w:p w:rsidR="00706E2D" w:rsidRPr="00054C3C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proofErr w:type="spellStart"/>
            <w:r w:rsidRPr="00054C3C">
              <w:rPr>
                <w:color w:val="000000"/>
                <w:sz w:val="24"/>
                <w:szCs w:val="24"/>
                <w:lang w:val="uk-UA"/>
              </w:rPr>
              <w:t>енерго-</w:t>
            </w:r>
            <w:proofErr w:type="spellEnd"/>
            <w:r w:rsidRPr="00054C3C">
              <w:rPr>
                <w:color w:val="000000"/>
                <w:sz w:val="24"/>
                <w:szCs w:val="24"/>
                <w:lang w:val="uk-UA"/>
              </w:rPr>
              <w:t xml:space="preserve"> та ресурсозбереження у процесі будівництва споруд; запровадження новітніх технологій утилізації твердих побутових відходів та використання відходів як вторинної сировини;</w:t>
            </w:r>
          </w:p>
          <w:p w:rsidR="00706E2D" w:rsidRPr="002F69F7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sz w:val="24"/>
                <w:szCs w:val="24"/>
                <w:lang w:val="uk-UA"/>
              </w:rPr>
              <w:t xml:space="preserve">досягнення </w:t>
            </w:r>
            <w:r w:rsidRPr="00054C3C">
              <w:rPr>
                <w:color w:val="000000"/>
                <w:sz w:val="24"/>
                <w:szCs w:val="24"/>
                <w:lang w:val="uk-UA"/>
              </w:rPr>
              <w:t>безпечного для здоров'я людини стану навколишнього природного середовища;</w:t>
            </w:r>
          </w:p>
          <w:p w:rsidR="00706E2D" w:rsidRPr="002F69F7" w:rsidRDefault="00706E2D" w:rsidP="00706E2D">
            <w:pPr>
              <w:pStyle w:val="a6"/>
              <w:widowControl w:val="0"/>
              <w:numPr>
                <w:ilvl w:val="0"/>
                <w:numId w:val="8"/>
              </w:numPr>
              <w:ind w:left="0" w:hanging="32"/>
              <w:contextualSpacing w:val="0"/>
              <w:rPr>
                <w:sz w:val="24"/>
                <w:szCs w:val="24"/>
                <w:lang w:val="uk-UA"/>
              </w:rPr>
            </w:pPr>
            <w:r w:rsidRPr="00054C3C">
              <w:rPr>
                <w:color w:val="000000"/>
                <w:sz w:val="24"/>
                <w:szCs w:val="24"/>
                <w:lang w:val="uk-UA"/>
              </w:rPr>
              <w:t>підвищення рівню суспільної екологічної свідомості</w:t>
            </w:r>
          </w:p>
        </w:tc>
      </w:tr>
    </w:tbl>
    <w:p w:rsidR="00706E2D" w:rsidRDefault="00706E2D" w:rsidP="00706E2D">
      <w:pPr>
        <w:pStyle w:val="a6"/>
        <w:spacing w:line="360" w:lineRule="auto"/>
        <w:ind w:left="0" w:firstLine="709"/>
        <w:jc w:val="both"/>
        <w:rPr>
          <w:sz w:val="26"/>
          <w:szCs w:val="26"/>
          <w:lang w:val="uk-UA"/>
        </w:rPr>
      </w:pPr>
    </w:p>
    <w:p w:rsidR="00706E2D" w:rsidRDefault="00706E2D" w:rsidP="00706E2D">
      <w:pPr>
        <w:pStyle w:val="a6"/>
        <w:spacing w:line="360" w:lineRule="auto"/>
        <w:ind w:left="0" w:firstLine="709"/>
        <w:jc w:val="both"/>
        <w:rPr>
          <w:sz w:val="26"/>
          <w:szCs w:val="26"/>
          <w:lang w:val="uk-UA"/>
        </w:rPr>
        <w:sectPr w:rsidR="00706E2D" w:rsidSect="00C5182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06E2D" w:rsidRDefault="00706E2D" w:rsidP="00706E2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49A6">
        <w:rPr>
          <w:rFonts w:ascii="Times New Roman" w:hAnsi="Times New Roman" w:cs="Times New Roman"/>
          <w:b/>
          <w:i/>
          <w:sz w:val="26"/>
          <w:szCs w:val="26"/>
          <w:lang w:val="uk-UA"/>
        </w:rPr>
        <w:lastRenderedPageBreak/>
        <w:t xml:space="preserve">Економічний ефект від реалізації проекту,  визначення джерел фінансування та форми участі держави / надання державної підтримки </w:t>
      </w:r>
    </w:p>
    <w:p w:rsidR="00706E2D" w:rsidRPr="003A49A6" w:rsidRDefault="00706E2D" w:rsidP="00706E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Напишу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после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расчетов</w:t>
      </w:r>
      <w:proofErr w:type="spellEnd"/>
    </w:p>
    <w:p w:rsidR="009C1B70" w:rsidRDefault="009C1B70">
      <w:bookmarkStart w:id="0" w:name="_GoBack"/>
      <w:bookmarkEnd w:id="0"/>
    </w:p>
    <w:sectPr w:rsidR="009C1B70" w:rsidSect="00F57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8C7" w:rsidRDefault="00706E2D">
    <w:pPr>
      <w:pStyle w:val="a4"/>
      <w:jc w:val="right"/>
    </w:pPr>
  </w:p>
  <w:p w:rsidR="004E38C7" w:rsidRDefault="00706E2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263BB"/>
    <w:multiLevelType w:val="hybridMultilevel"/>
    <w:tmpl w:val="B1467A00"/>
    <w:lvl w:ilvl="0" w:tplc="B38200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D2547"/>
    <w:multiLevelType w:val="multilevel"/>
    <w:tmpl w:val="615EE7B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883572B"/>
    <w:multiLevelType w:val="hybridMultilevel"/>
    <w:tmpl w:val="83B07CC8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CF94E8E"/>
    <w:multiLevelType w:val="multilevel"/>
    <w:tmpl w:val="DEDE829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2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88" w:hanging="1800"/>
      </w:pPr>
      <w:rPr>
        <w:rFonts w:hint="default"/>
      </w:rPr>
    </w:lvl>
  </w:abstractNum>
  <w:abstractNum w:abstractNumId="4">
    <w:nsid w:val="45FF7D63"/>
    <w:multiLevelType w:val="hybridMultilevel"/>
    <w:tmpl w:val="46D0F6A0"/>
    <w:lvl w:ilvl="0" w:tplc="B38200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4D1004"/>
    <w:multiLevelType w:val="multilevel"/>
    <w:tmpl w:val="27CE7F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6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5CB01814"/>
    <w:multiLevelType w:val="multilevel"/>
    <w:tmpl w:val="DEDE829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2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88" w:hanging="1800"/>
      </w:pPr>
      <w:rPr>
        <w:rFonts w:hint="default"/>
      </w:rPr>
    </w:lvl>
  </w:abstractNum>
  <w:abstractNum w:abstractNumId="8">
    <w:nsid w:val="62BE6857"/>
    <w:multiLevelType w:val="multilevel"/>
    <w:tmpl w:val="615EE7B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C70532C"/>
    <w:multiLevelType w:val="multilevel"/>
    <w:tmpl w:val="27CE7F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10">
    <w:nsid w:val="7CE776E3"/>
    <w:multiLevelType w:val="hybridMultilevel"/>
    <w:tmpl w:val="0DA4B7E6"/>
    <w:lvl w:ilvl="0" w:tplc="D1DA56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10"/>
  </w:num>
  <w:num w:numId="9">
    <w:abstractNumId w:val="5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CCA"/>
    <w:rsid w:val="00706E2D"/>
    <w:rsid w:val="00923CCA"/>
    <w:rsid w:val="009C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E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6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706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6E2D"/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706E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E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6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706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6E2D"/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706E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3869</Words>
  <Characters>22057</Characters>
  <Application>Microsoft Office Word</Application>
  <DocSecurity>0</DocSecurity>
  <Lines>183</Lines>
  <Paragraphs>51</Paragraphs>
  <ScaleCrop>false</ScaleCrop>
  <Company/>
  <LinksUpToDate>false</LinksUpToDate>
  <CharactersWithSpaces>25875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2013-07-16T13:24:00Z</dcterms:created>
  <dcterms:modified xsi:type="dcterms:W3CDTF">2013-07-16T13:24:00Z</dcterms:modified>
</cp:coreProperties>
</file>