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D29" w:rsidRDefault="001F3D29" w:rsidP="001F3D29">
      <w:pPr>
        <w:rPr>
          <w:rFonts w:ascii="Times New Roman" w:hAnsi="Times New Roman"/>
          <w:b/>
          <w:sz w:val="26"/>
          <w:szCs w:val="26"/>
          <w:lang w:val="uk-UA"/>
        </w:rPr>
      </w:pPr>
      <w:bookmarkStart w:id="0" w:name="_GoBack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266700</wp:posOffset>
                </wp:positionV>
                <wp:extent cx="6067425" cy="0"/>
                <wp:effectExtent l="13335" t="6350" r="81915" b="88900"/>
                <wp:wrapNone/>
                <wp:docPr id="62" name="Прямая со стрелкой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2" o:spid="_x0000_s1026" type="#_x0000_t32" style="position:absolute;margin-left:0;margin-top:21pt;width:477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">
                <v:shadow on="t" opacity=".5" offset="6pt,6pt"/>
              </v:shape>
            </w:pict>
          </mc:Fallback>
        </mc:AlternateContent>
      </w:r>
      <w:r w:rsidRPr="009B719C">
        <w:rPr>
          <w:rFonts w:ascii="Times New Roman" w:hAnsi="Times New Roman"/>
          <w:b/>
          <w:sz w:val="26"/>
          <w:szCs w:val="26"/>
          <w:lang w:val="uk-UA"/>
        </w:rPr>
        <w:t>3.3. Характеристика споживачів</w:t>
      </w:r>
    </w:p>
    <w:bookmarkEnd w:id="0"/>
    <w:p w:rsidR="001F3D29" w:rsidRPr="009B719C" w:rsidRDefault="001F3D29" w:rsidP="001F3D29">
      <w:pPr>
        <w:rPr>
          <w:rFonts w:ascii="Times New Roman" w:hAnsi="Times New Roman"/>
          <w:b/>
          <w:sz w:val="26"/>
          <w:szCs w:val="26"/>
          <w:lang w:val="uk-UA"/>
        </w:rPr>
      </w:pPr>
    </w:p>
    <w:p w:rsidR="001F3D29" w:rsidRDefault="001F3D29" w:rsidP="001F3D29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val="uk-UA" w:eastAsia="ru-RU"/>
        </w:rPr>
      </w:pPr>
    </w:p>
    <w:p w:rsidR="001F3D29" w:rsidRPr="009B719C" w:rsidRDefault="001F3D29" w:rsidP="001F3D29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Ринок інновацій — це система економічних відносин між споживачами (товаровиробниками) інноваційної продукції (інноваційних послуг) і суб’єктами пропозицій (власниками інноваційної продукції, інформаційно-консультаційних послуг) з приводу їх виробництва, придбання та використання.</w:t>
      </w:r>
    </w:p>
    <w:p w:rsidR="001F3D29" w:rsidRPr="009B719C" w:rsidRDefault="001F3D29" w:rsidP="001F3D29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З точки зору споживача, товар (послугу, технологію) можна назвати інноваційними, якщо вони:</w:t>
      </w:r>
    </w:p>
    <w:p w:rsidR="001F3D29" w:rsidRPr="009B719C" w:rsidRDefault="001F3D29" w:rsidP="001F3D29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по-новому задовольняють традиційну потребу;</w:t>
      </w:r>
    </w:p>
    <w:p w:rsidR="001F3D29" w:rsidRPr="009B719C" w:rsidRDefault="001F3D29" w:rsidP="001F3D29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здатні задовольнити принципово нову потребу.</w:t>
      </w:r>
    </w:p>
    <w:p w:rsidR="001F3D29" w:rsidRPr="009B719C" w:rsidRDefault="001F3D29" w:rsidP="001F3D29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Інноваційними можуть бути:</w:t>
      </w:r>
    </w:p>
    <w:p w:rsidR="001F3D29" w:rsidRPr="009B719C" w:rsidRDefault="001F3D29" w:rsidP="001F3D29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-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hardware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(«тверді товари») - матеріали, компоненти, готові вироби, агрегати, технологічне обладнання та інші рухомі і нерухомі об'єкти;</w:t>
      </w:r>
    </w:p>
    <w:p w:rsidR="001F3D29" w:rsidRPr="009B719C" w:rsidRDefault="001F3D29" w:rsidP="001F3D29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 xml:space="preserve">- </w:t>
      </w:r>
      <w:proofErr w:type="spellStart"/>
      <w:r w:rsidRPr="009B719C">
        <w:rPr>
          <w:rFonts w:ascii="Times New Roman" w:hAnsi="Times New Roman"/>
          <w:sz w:val="26"/>
          <w:szCs w:val="26"/>
          <w:lang w:val="uk-UA"/>
        </w:rPr>
        <w:t>software</w:t>
      </w:r>
      <w:proofErr w:type="spellEnd"/>
      <w:r w:rsidRPr="009B719C">
        <w:rPr>
          <w:rFonts w:ascii="Times New Roman" w:hAnsi="Times New Roman"/>
          <w:sz w:val="26"/>
          <w:szCs w:val="26"/>
          <w:lang w:val="uk-UA"/>
        </w:rPr>
        <w:t xml:space="preserve"> («м'які товари») - інформація, об'єкти промислової та інтелектуальної власності (фірмові знаки і знаки обслуговування, товарні марки, промислові зразки, дизайн, ноу-хау, інжиніринг, винаходи, авторські права тощо);</w:t>
      </w:r>
    </w:p>
    <w:p w:rsidR="001F3D29" w:rsidRPr="009B719C" w:rsidRDefault="001F3D29" w:rsidP="001F3D29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комбінація 1 і 2.</w: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Основними споживачами ринку інновацій та науково-технічних розробок є компанії з виробництва товарів чи надання послуг.</w: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Се</w:t>
      </w:r>
      <w:r w:rsidRPr="009B719C">
        <w:rPr>
          <w:rFonts w:ascii="Times New Roman" w:hAnsi="Times New Roman"/>
          <w:sz w:val="26"/>
          <w:szCs w:val="26"/>
          <w:lang w:eastAsia="ru-RU"/>
        </w:rPr>
        <w:t>г</w:t>
      </w:r>
      <w:proofErr w:type="spellStart"/>
      <w:r w:rsidRPr="009B719C">
        <w:rPr>
          <w:rFonts w:ascii="Times New Roman" w:hAnsi="Times New Roman"/>
          <w:sz w:val="26"/>
          <w:szCs w:val="26"/>
          <w:lang w:val="uk-UA" w:eastAsia="ru-RU"/>
        </w:rPr>
        <w:t>ментацію</w:t>
      </w:r>
      <w:proofErr w:type="spellEnd"/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споживачів науково-технічних розробок та інновацій Технополісу П</w:t>
      </w:r>
      <w:r w:rsidRPr="009B719C">
        <w:rPr>
          <w:rFonts w:ascii="Times New Roman" w:hAnsi="Times New Roman"/>
          <w:sz w:val="26"/>
          <w:szCs w:val="26"/>
          <w:lang w:eastAsia="ru-RU"/>
        </w:rPr>
        <w:t>’</w:t>
      </w:r>
      <w:proofErr w:type="spellStart"/>
      <w:r w:rsidRPr="009B719C">
        <w:rPr>
          <w:rFonts w:ascii="Times New Roman" w:hAnsi="Times New Roman"/>
          <w:sz w:val="26"/>
          <w:szCs w:val="26"/>
          <w:lang w:val="uk-UA" w:eastAsia="ru-RU"/>
        </w:rPr>
        <w:t>ятихатки</w:t>
      </w:r>
      <w:proofErr w:type="spellEnd"/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можна провести за наступними групами факторів представленими в </w:t>
      </w:r>
      <w:r w:rsidRPr="00EA3000">
        <w:rPr>
          <w:rFonts w:ascii="Times New Roman" w:hAnsi="Times New Roman"/>
          <w:sz w:val="26"/>
          <w:szCs w:val="26"/>
          <w:lang w:val="uk-UA" w:eastAsia="ru-RU"/>
        </w:rPr>
        <w:t>табл.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 3.25.</w: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Таблиця 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3.25 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– Сегментація споживачів науково-технічних розробок та інновацій Технополісу П</w:t>
      </w:r>
      <w:r w:rsidRPr="009B719C">
        <w:rPr>
          <w:rFonts w:ascii="Times New Roman" w:hAnsi="Times New Roman"/>
          <w:sz w:val="26"/>
          <w:szCs w:val="26"/>
          <w:lang w:eastAsia="ru-RU"/>
        </w:rPr>
        <w:t>’</w:t>
      </w:r>
      <w:proofErr w:type="spellStart"/>
      <w:r w:rsidRPr="009B719C">
        <w:rPr>
          <w:rFonts w:ascii="Times New Roman" w:hAnsi="Times New Roman"/>
          <w:sz w:val="26"/>
          <w:szCs w:val="26"/>
          <w:lang w:val="uk-UA" w:eastAsia="ru-RU"/>
        </w:rPr>
        <w:t>ятихатки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547"/>
        <w:gridCol w:w="1902"/>
        <w:gridCol w:w="1929"/>
        <w:gridCol w:w="1749"/>
        <w:gridCol w:w="1903"/>
      </w:tblGrid>
      <w:tr w:rsidR="001F3D29" w:rsidRPr="009B719C" w:rsidTr="0050487F">
        <w:trPr>
          <w:cantSplit/>
          <w:trHeight w:val="1134"/>
        </w:trPr>
        <w:tc>
          <w:tcPr>
            <w:tcW w:w="541" w:type="dxa"/>
            <w:textDirection w:val="btLr"/>
          </w:tcPr>
          <w:p w:rsidR="001F3D29" w:rsidRPr="006C63C4" w:rsidRDefault="001F3D29" w:rsidP="0050487F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Фактори</w:t>
            </w:r>
          </w:p>
        </w:tc>
        <w:tc>
          <w:tcPr>
            <w:tcW w:w="1547" w:type="dxa"/>
          </w:tcPr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За географічною ознакою</w:t>
            </w:r>
          </w:p>
        </w:tc>
        <w:tc>
          <w:tcPr>
            <w:tcW w:w="1902" w:type="dxa"/>
          </w:tcPr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За юридичним статусом</w:t>
            </w:r>
          </w:p>
        </w:tc>
        <w:tc>
          <w:tcPr>
            <w:tcW w:w="1929" w:type="dxa"/>
          </w:tcPr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За галузевою приналежністю</w:t>
            </w:r>
          </w:p>
        </w:tc>
        <w:tc>
          <w:tcPr>
            <w:tcW w:w="1749" w:type="dxa"/>
          </w:tcPr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За ринковою приналежністю до сегменту</w:t>
            </w:r>
          </w:p>
        </w:tc>
        <w:tc>
          <w:tcPr>
            <w:tcW w:w="1903" w:type="dxa"/>
          </w:tcPr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За ставленням до інновацій </w:t>
            </w:r>
          </w:p>
        </w:tc>
      </w:tr>
      <w:tr w:rsidR="001F3D29" w:rsidRPr="009B719C" w:rsidTr="0050487F">
        <w:trPr>
          <w:cantSplit/>
          <w:trHeight w:val="1134"/>
        </w:trPr>
        <w:tc>
          <w:tcPr>
            <w:tcW w:w="541" w:type="dxa"/>
            <w:textDirection w:val="btLr"/>
          </w:tcPr>
          <w:p w:rsidR="001F3D29" w:rsidRPr="006C63C4" w:rsidRDefault="001F3D29" w:rsidP="0050487F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6C63C4">
              <w:rPr>
                <w:rFonts w:ascii="Times New Roman" w:hAnsi="Times New Roman"/>
                <w:sz w:val="26"/>
                <w:szCs w:val="26"/>
                <w:lang w:val="en-US" w:eastAsia="ru-RU"/>
              </w:rPr>
              <w:lastRenderedPageBreak/>
              <w:t>Cегменти</w:t>
            </w:r>
            <w:proofErr w:type="spellEnd"/>
            <w:r w:rsidRPr="006C63C4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ринку</w:t>
            </w:r>
          </w:p>
        </w:tc>
        <w:tc>
          <w:tcPr>
            <w:tcW w:w="1547" w:type="dxa"/>
          </w:tcPr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Вітчизняні компанії</w:t>
            </w: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Іноземні компанії</w:t>
            </w:r>
          </w:p>
        </w:tc>
        <w:tc>
          <w:tcPr>
            <w:tcW w:w="1902" w:type="dxa"/>
          </w:tcPr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Державні підприємства</w:t>
            </w: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Комерційні підприємства</w:t>
            </w: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Змішаного типу</w:t>
            </w:r>
          </w:p>
        </w:tc>
        <w:tc>
          <w:tcPr>
            <w:tcW w:w="1929" w:type="dxa"/>
          </w:tcPr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Промисловість</w:t>
            </w: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Сільське господарство</w:t>
            </w: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Енергетика</w:t>
            </w: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Будівництво</w:t>
            </w: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Екологія</w:t>
            </w: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Медицина</w:t>
            </w:r>
          </w:p>
        </w:tc>
        <w:tc>
          <w:tcPr>
            <w:tcW w:w="1749" w:type="dxa"/>
          </w:tcPr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В2В (</w:t>
            </w:r>
            <w:proofErr w:type="spellStart"/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business</w:t>
            </w:r>
            <w:proofErr w:type="spellEnd"/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to</w:t>
            </w:r>
            <w:proofErr w:type="spellEnd"/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r w:rsidRPr="006C63C4">
              <w:rPr>
                <w:rFonts w:ascii="Times New Roman" w:hAnsi="Times New Roman"/>
                <w:sz w:val="26"/>
                <w:szCs w:val="26"/>
                <w:lang w:val="uk-UA" w:eastAsia="ru-RU"/>
              </w:rPr>
              <w:t>business</w:t>
            </w:r>
            <w:proofErr w:type="spellEnd"/>
            <w:r w:rsidRPr="006C63C4">
              <w:rPr>
                <w:rFonts w:ascii="Times New Roman" w:hAnsi="Times New Roman"/>
                <w:sz w:val="26"/>
                <w:szCs w:val="26"/>
                <w:lang w:val="en-US" w:eastAsia="ru-RU"/>
              </w:rPr>
              <w:t>)</w:t>
            </w: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en-US" w:eastAsia="ru-RU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en-US" w:eastAsia="ru-RU"/>
              </w:rPr>
              <w:t>B2C (business to client)</w:t>
            </w:r>
          </w:p>
        </w:tc>
        <w:tc>
          <w:tcPr>
            <w:tcW w:w="1903" w:type="dxa"/>
          </w:tcPr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C63C4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Новатори</w:t>
            </w: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C63C4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Ранні</w:t>
            </w:r>
            <w:r w:rsidRPr="006C63C4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6C63C4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послідовники</w:t>
            </w: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Style w:val="hpsatn"/>
                <w:rFonts w:ascii="Times New Roman" w:hAnsi="Times New Roman"/>
                <w:sz w:val="26"/>
                <w:szCs w:val="26"/>
                <w:lang w:val="uk-UA"/>
              </w:rPr>
            </w:pPr>
            <w:r w:rsidRPr="006C63C4">
              <w:rPr>
                <w:rFonts w:ascii="Times New Roman" w:hAnsi="Times New Roman"/>
                <w:sz w:val="26"/>
                <w:szCs w:val="26"/>
                <w:lang w:val="uk-UA"/>
              </w:rPr>
              <w:t>Р</w:t>
            </w:r>
            <w:r w:rsidRPr="006C63C4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ання</w:t>
            </w:r>
            <w:r w:rsidRPr="006C63C4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6C63C4">
              <w:rPr>
                <w:rStyle w:val="hpsatn"/>
                <w:rFonts w:ascii="Times New Roman" w:hAnsi="Times New Roman"/>
                <w:sz w:val="26"/>
                <w:szCs w:val="26"/>
                <w:lang w:val="uk-UA"/>
              </w:rPr>
              <w:t>більшість</w:t>
            </w: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Style w:val="hpsatn"/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Style w:val="hpsatn"/>
                <w:rFonts w:ascii="Times New Roman" w:hAnsi="Times New Roman"/>
                <w:sz w:val="26"/>
                <w:szCs w:val="26"/>
                <w:lang w:val="uk-UA"/>
              </w:rPr>
            </w:pPr>
            <w:r w:rsidRPr="006C63C4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 xml:space="preserve">Пізня </w:t>
            </w:r>
            <w:r w:rsidRPr="006C63C4">
              <w:rPr>
                <w:rStyle w:val="hpsatn"/>
                <w:rFonts w:ascii="Times New Roman" w:hAnsi="Times New Roman"/>
                <w:sz w:val="26"/>
                <w:szCs w:val="26"/>
                <w:lang w:val="uk-UA"/>
              </w:rPr>
              <w:t>більшість</w:t>
            </w: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Style w:val="hpsatn"/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1F3D29" w:rsidRPr="006C63C4" w:rsidRDefault="001F3D29" w:rsidP="0050487F">
            <w:pPr>
              <w:spacing w:line="240" w:lineRule="auto"/>
              <w:ind w:firstLine="0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6C63C4">
              <w:rPr>
                <w:rStyle w:val="hps"/>
                <w:rFonts w:ascii="Times New Roman" w:hAnsi="Times New Roman"/>
                <w:sz w:val="26"/>
                <w:szCs w:val="26"/>
                <w:lang w:val="uk-UA"/>
              </w:rPr>
              <w:t>Запізнілі</w:t>
            </w:r>
            <w:r w:rsidRPr="006C63C4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1F3D29" w:rsidRPr="009B719C" w:rsidRDefault="001F3D29" w:rsidP="001F3D29">
      <w:pPr>
        <w:tabs>
          <w:tab w:val="left" w:pos="1080"/>
        </w:tabs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Мотивація покупки інновацій</w:t>
      </w:r>
    </w:p>
    <w:p w:rsidR="001F3D29" w:rsidRPr="009B719C" w:rsidRDefault="001F3D29" w:rsidP="001F3D29">
      <w:pPr>
        <w:tabs>
          <w:tab w:val="left" w:pos="1080"/>
        </w:tabs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Метою покупки інновації є одержання господарюючим суб'єктом коштів у майбутньому за рахунок реалізації ним нових продуктів чи технологій, куплених сьогодні.</w:t>
      </w:r>
    </w:p>
    <w:p w:rsidR="001F3D29" w:rsidRPr="009B719C" w:rsidRDefault="001F3D29" w:rsidP="001F3D29">
      <w:pPr>
        <w:tabs>
          <w:tab w:val="left" w:pos="1080"/>
        </w:tabs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Основними мотивами покупки інновацій є:</w:t>
      </w:r>
    </w:p>
    <w:p w:rsidR="001F3D29" w:rsidRPr="009B719C" w:rsidRDefault="001F3D29" w:rsidP="001F3D29">
      <w:pPr>
        <w:numPr>
          <w:ilvl w:val="2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підвищення конкурентоспроможності іміджу господарюючого суб'єкта;</w:t>
      </w:r>
    </w:p>
    <w:p w:rsidR="001F3D29" w:rsidRPr="009B719C" w:rsidRDefault="001F3D29" w:rsidP="001F3D29">
      <w:pPr>
        <w:numPr>
          <w:ilvl w:val="2"/>
          <w:numId w:val="1"/>
        </w:numPr>
        <w:tabs>
          <w:tab w:val="left" w:pos="1080"/>
        </w:tabs>
        <w:ind w:left="0" w:firstLine="709"/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отримання в перспективі доходу на капітал, вкладений сьогодні.</w:t>
      </w:r>
    </w:p>
    <w:p w:rsidR="001F3D29" w:rsidRPr="009B719C" w:rsidRDefault="001F3D29" w:rsidP="001F3D29">
      <w:pPr>
        <w:tabs>
          <w:tab w:val="left" w:pos="1080"/>
        </w:tabs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Мотиви покупки інновацій обумовлені цілим рядом факторів як об'єктивних, так і суб'єктивних.</w:t>
      </w:r>
    </w:p>
    <w:p w:rsidR="001F3D29" w:rsidRPr="009B719C" w:rsidRDefault="001F3D29" w:rsidP="001F3D29">
      <w:pPr>
        <w:tabs>
          <w:tab w:val="left" w:pos="1080"/>
        </w:tabs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Основними об'єктивними факторами покупки інновацій є:</w:t>
      </w:r>
    </w:p>
    <w:p w:rsidR="001F3D29" w:rsidRPr="009B719C" w:rsidRDefault="001F3D29" w:rsidP="001F3D29">
      <w:pPr>
        <w:tabs>
          <w:tab w:val="left" w:pos="1080"/>
        </w:tabs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зміни в виробничо-торговельному процесі;</w:t>
      </w:r>
    </w:p>
    <w:p w:rsidR="001F3D29" w:rsidRPr="009B719C" w:rsidRDefault="001F3D29" w:rsidP="001F3D29">
      <w:pPr>
        <w:tabs>
          <w:tab w:val="left" w:pos="1080"/>
        </w:tabs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зміни в системі оподаткування;</w:t>
      </w:r>
    </w:p>
    <w:p w:rsidR="001F3D29" w:rsidRPr="009B719C" w:rsidRDefault="001F3D29" w:rsidP="001F3D29">
      <w:pPr>
        <w:tabs>
          <w:tab w:val="left" w:pos="1080"/>
        </w:tabs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- досягнення на міжнародному ринку.</w:t>
      </w:r>
    </w:p>
    <w:p w:rsidR="001F3D29" w:rsidRPr="009B719C" w:rsidRDefault="001F3D29" w:rsidP="001F3D29">
      <w:pPr>
        <w:tabs>
          <w:tab w:val="left" w:pos="1080"/>
        </w:tabs>
        <w:rPr>
          <w:rFonts w:ascii="Times New Roman" w:hAnsi="Times New Roman"/>
          <w:sz w:val="26"/>
          <w:szCs w:val="26"/>
          <w:lang w:val="uk-UA"/>
        </w:rPr>
      </w:pPr>
      <w:r w:rsidRPr="009B719C">
        <w:rPr>
          <w:rFonts w:ascii="Times New Roman" w:hAnsi="Times New Roman"/>
          <w:sz w:val="26"/>
          <w:szCs w:val="26"/>
          <w:lang w:val="uk-UA"/>
        </w:rPr>
        <w:t>До суб'єктивних факторів відносяться фактори, що відбивають інтереси конкретного покупця, плани і програми його інвестиційної та фінансової діяльності, психологічні здібності, професіоналізм менеджерів і ін.</w:t>
      </w:r>
    </w:p>
    <w:p w:rsidR="001F3D29" w:rsidRPr="009B719C" w:rsidRDefault="001F3D29" w:rsidP="001F3D29">
      <w:pPr>
        <w:tabs>
          <w:tab w:val="left" w:pos="1080"/>
        </w:tabs>
        <w:rPr>
          <w:rFonts w:ascii="Times New Roman" w:hAnsi="Times New Roman"/>
          <w:sz w:val="26"/>
          <w:szCs w:val="26"/>
          <w:lang w:val="uk-UA" w:eastAsia="ru-RU"/>
        </w:rPr>
      </w:pP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Науково-технічні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результати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мож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уть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розглядатись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як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елемент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системи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більш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високого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proofErr w:type="gramStart"/>
      <w:r w:rsidRPr="009B719C">
        <w:rPr>
          <w:rFonts w:ascii="Times New Roman" w:hAnsi="Times New Roman"/>
          <w:sz w:val="26"/>
          <w:szCs w:val="26"/>
          <w:lang w:eastAsia="ru-RU"/>
        </w:rPr>
        <w:t>р</w:t>
      </w:r>
      <w:proofErr w:type="gramEnd"/>
      <w:r w:rsidRPr="009B719C">
        <w:rPr>
          <w:rFonts w:ascii="Times New Roman" w:hAnsi="Times New Roman"/>
          <w:sz w:val="26"/>
          <w:szCs w:val="26"/>
          <w:lang w:eastAsia="ru-RU"/>
        </w:rPr>
        <w:t>івня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, яка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зв'язує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науку та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виробництво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та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охоплює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весь </w:t>
      </w:r>
      <w:proofErr w:type="spellStart"/>
      <w:r w:rsidRPr="009B719C">
        <w:rPr>
          <w:rFonts w:ascii="Times New Roman" w:hAnsi="Times New Roman"/>
          <w:sz w:val="26"/>
          <w:szCs w:val="26"/>
          <w:lang w:eastAsia="ru-RU"/>
        </w:rPr>
        <w:t>науково-виробничий</w:t>
      </w:r>
      <w:proofErr w:type="spellEnd"/>
      <w:r w:rsidRPr="009B719C">
        <w:rPr>
          <w:rFonts w:ascii="Times New Roman" w:hAnsi="Times New Roman"/>
          <w:sz w:val="26"/>
          <w:szCs w:val="26"/>
          <w:lang w:eastAsia="ru-RU"/>
        </w:rPr>
        <w:t xml:space="preserve"> цикл. </w: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Взаємодію виробників інноваційної продукції та споживачів можна подати у вигляді різних схем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 (</w:t>
      </w:r>
      <w:r w:rsidRPr="00EA27DA">
        <w:rPr>
          <w:rFonts w:ascii="Times New Roman" w:hAnsi="Times New Roman"/>
          <w:sz w:val="26"/>
          <w:szCs w:val="26"/>
          <w:lang w:val="uk-UA" w:eastAsia="ru-RU"/>
        </w:rPr>
        <w:t>рис.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 3.35-3.39).</w:t>
      </w:r>
    </w:p>
    <w:p w:rsidR="001F3D29" w:rsidRPr="009B719C" w:rsidRDefault="001F3D29" w:rsidP="001F3D29">
      <w:pPr>
        <w:rPr>
          <w:rFonts w:ascii="Times New Roman" w:hAnsi="Times New Roman"/>
          <w:i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i/>
          <w:sz w:val="26"/>
          <w:szCs w:val="26"/>
          <w:lang w:val="uk-UA" w:eastAsia="ru-RU"/>
        </w:rPr>
        <w:t>Варіант 1</w: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2058670</wp:posOffset>
                </wp:positionH>
                <wp:positionV relativeFrom="paragraph">
                  <wp:posOffset>6985</wp:posOffset>
                </wp:positionV>
                <wp:extent cx="2171700" cy="228600"/>
                <wp:effectExtent l="0" t="1905" r="4445" b="0"/>
                <wp:wrapNone/>
                <wp:docPr id="61" name="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3D29" w:rsidRPr="00F52DDF" w:rsidRDefault="001F3D29" w:rsidP="001F3D29">
                            <w:pPr>
                              <w:ind w:firstLine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F52DDF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Науково-технічна продукція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1" o:spid="_x0000_s1026" style="position:absolute;left:0;text-align:left;margin-left:162.1pt;margin-top:.55pt;width:171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" stroked="f">
                <v:textbox>
                  <w:txbxContent>
                    <w:p w:rsidR="001F3D29" w:rsidRPr="00F52DDF" w:rsidRDefault="001F3D29" w:rsidP="001F3D29">
                      <w:pPr>
                        <w:ind w:firstLine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</w:pPr>
                      <w:r w:rsidRPr="00F52DDF"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Науково-технічна продукція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6"/>
          <w:szCs w:val="26"/>
          <w:lang w:eastAsia="ru-RU"/>
        </w:rPr>
        <mc:AlternateContent>
          <mc:Choice Requires="wpc">
            <w:drawing>
              <wp:inline distT="0" distB="0" distL="0" distR="0">
                <wp:extent cx="5372100" cy="1142365"/>
                <wp:effectExtent l="6350" t="13970" r="12700" b="5715"/>
                <wp:docPr id="60" name="Полотно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9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571534" y="571593"/>
                            <a:ext cx="1714603" cy="3427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  <w:t>Ліцензійні платежі роялті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42259" cy="4567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Продавець технології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171993" y="685583"/>
                            <a:ext cx="2057848" cy="4567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Прибуток від реалізації продукції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4229031" y="0"/>
                            <a:ext cx="1142259" cy="4567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Покупець технології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Line 59"/>
                        <wps:cNvCnPr/>
                        <wps:spPr bwMode="auto">
                          <a:xfrm>
                            <a:off x="1143069" y="228801"/>
                            <a:ext cx="3085962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60"/>
                        <wps:cNvCnPr/>
                        <wps:spPr bwMode="auto">
                          <a:xfrm flipH="1">
                            <a:off x="571534" y="914384"/>
                            <a:ext cx="160045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61"/>
                        <wps:cNvCnPr/>
                        <wps:spPr bwMode="auto">
                          <a:xfrm flipV="1">
                            <a:off x="571534" y="456782"/>
                            <a:ext cx="0" cy="45760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62"/>
                        <wps:cNvCnPr/>
                        <wps:spPr bwMode="auto">
                          <a:xfrm>
                            <a:off x="4572276" y="456782"/>
                            <a:ext cx="0" cy="34279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3"/>
                        <wps:cNvCnPr/>
                        <wps:spPr bwMode="auto">
                          <a:xfrm flipH="1">
                            <a:off x="4229031" y="799573"/>
                            <a:ext cx="34324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64"/>
                        <wps:cNvCnPr/>
                        <wps:spPr bwMode="auto">
                          <a:xfrm>
                            <a:off x="4229031" y="1028375"/>
                            <a:ext cx="79982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5"/>
                        <wps:cNvCnPr/>
                        <wps:spPr bwMode="auto">
                          <a:xfrm flipV="1">
                            <a:off x="5028856" y="456782"/>
                            <a:ext cx="0" cy="5715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0" o:spid="_x0000_s1027" editas="canvas" style="width:423pt;height:89.95pt;mso-position-horizontal-relative:char;mso-position-vertical-relative:line" coordsize="53721,11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53721;height:11423;visibility:visible;mso-wrap-style:square">
                  <v:fill o:detectmouseclick="t"/>
                  <v:path o:connecttype="none"/>
                </v:shape>
                <v:rect id="Rectangle 55" o:spid="_x0000_s1029" style="position:absolute;left:5715;top:5715;width:17146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EdpsQA&#10;AADbAAAADwAAAGRycy9kb3ducmV2LnhtbESPQWvCQBSE7wX/w/IEb3XXakONbkIRBKHtoVro9ZF9&#10;JsHs25hdk/TfdwsFj8PMfMNs89E2oqfO1441LOYKBHHhTM2lhq/T/vEFhA/IBhvHpOGHPOTZ5GGL&#10;qXEDf1J/DKWIEPYpaqhCaFMpfVGRRT93LXH0zq6zGKLsSmk6HCLcNvJJqURarDkuVNjSrqLicrxZ&#10;DZiszPXjvHw/vd0SXJej2j9/K61n0/F1AyLQGO7h//bBaFit4e9L/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hHabEAAAA2wAAAA8AAAAAAAAAAAAAAAAAmAIAAGRycy9k&#10;b3ducmV2LnhtbFBLBQYAAAAABAAEAPUAAACJAwAAAAA=&#10;" stroked="f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Ліцензійні платежі роялті</w:t>
                        </w:r>
                      </w:p>
                    </w:txbxContent>
                  </v:textbox>
                </v:rect>
                <v:rect id="Rectangle 56" o:spid="_x0000_s1030" style="position:absolute;width:11422;height:4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X0XsEA&#10;AADbAAAADwAAAGRycy9kb3ducmV2LnhtbERPPW/CMBDdK/EfrENiKw5UVJ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F9F7BAAAA2wAAAA8AAAAAAAAAAAAAAAAAmAIAAGRycy9kb3du&#10;cmV2LnhtbFBLBQYAAAAABAAEAPUAAACGAwAAAAA=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Продавець технології</w:t>
                        </w:r>
                      </w:p>
                    </w:txbxContent>
                  </v:textbox>
                </v:rect>
                <v:rect id="Rectangle 57" o:spid="_x0000_s1031" style="position:absolute;left:21719;top:6855;width:20579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lRxcQA&#10;AADbAAAADwAAAGRycy9kb3ducmV2LnhtbESPQWvCQBSE74X+h+UVems2WpQ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UcXEAAAA2wAAAA8AAAAAAAAAAAAAAAAAmAIAAGRycy9k&#10;b3ducmV2LnhtbFBLBQYAAAAABAAEAPUAAACJAwAAAAA=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Прибуток від реалізації продукції</w:t>
                        </w:r>
                      </w:p>
                    </w:txbxContent>
                  </v:textbox>
                </v:rect>
                <v:rect id="Rectangle 58" o:spid="_x0000_s1032" style="position:absolute;left:42290;width:11422;height:4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vPss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bz7LEAAAA2wAAAA8AAAAAAAAAAAAAAAAAmAIAAGRycy9k&#10;b3ducmV2LnhtbFBLBQYAAAAABAAEAPUAAACJAwAAAAA=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Покупець технології</w:t>
                        </w:r>
                      </w:p>
                    </w:txbxContent>
                  </v:textbox>
                </v:rect>
                <v:line id="Line 59" o:spid="_x0000_s1033" style="position:absolute;visibility:visible;mso-wrap-style:square" from="11430,2288" to="42290,2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Evi8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qbP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AS+LxAAAANsAAAAPAAAAAAAAAAAA&#10;AAAAAKECAABkcnMvZG93bnJldi54bWxQSwUGAAAAAAQABAD5AAAAkgMAAAAA&#10;">
                  <v:stroke endarrow="block"/>
                </v:line>
                <v:line id="Line 60" o:spid="_x0000_s1034" style="position:absolute;flip:x;visibility:visible;mso-wrap-style:square" from="5715,9143" to="21719,9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KdoMUAAADbAAAADwAAAGRycy9kb3ducmV2LnhtbESPQWsCMRSE74L/IbxCL1KzFi26GkUK&#10;hR681JYVb8/N62bZzcs2SXX77xtB8DjMzDfMatPbVpzJh9qxgsk4A0FcOl1zpeDr8+1pDiJEZI2t&#10;Y1LwRwE26+Fghbl2F/6g8z5WIkE45KjAxNjlUobSkMUwdh1x8r6dtxiT9JXUHi8Jblv5nGUv0mLN&#10;acFgR6+Gymb/axXI+W7047enaVM0h8PCFGXRHXdKPT702yWISH28h2/td61gNoX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hKdoMUAAADbAAAADwAAAAAAAAAA&#10;AAAAAAChAgAAZHJzL2Rvd25yZXYueG1sUEsFBgAAAAAEAAQA+QAAAJMDAAAAAA==&#10;"/>
                <v:line id="Line 61" o:spid="_x0000_s1035" style="position:absolute;flip:y;visibility:visible;mso-wrap-style:square" from="5715,4567" to="5715,9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KSKsQAAADbAAAADwAAAGRycy9kb3ducmV2LnhtbESPT2vCQBDF74V+h2UKvQTdtGLR6Cr9&#10;JwjSg9GDxyE7JsHsbMhONf32riD0+Hjzfm/efNm7Rp2pC7VnAy/DFBRx4W3NpYH9bjWYgAqCbLHx&#10;TAb+KMBy8fgwx8z6C2/pnEupIoRDhgYqkTbTOhQVOQxD3xJH7+g7hxJlV2rb4SXCXaNf0/RNO6w5&#10;NlTY0mdFxSn/dfGN1Q9/jUbJh9NJMqXvg2xSLcY8P/XvM1BCvfwf39Nra2A8htuWCAC9u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ApIqxAAAANsAAAAPAAAAAAAAAAAA&#10;AAAAAKECAABkcnMvZG93bnJldi54bWxQSwUGAAAAAAQABAD5AAAAkgMAAAAA&#10;">
                  <v:stroke endarrow="block"/>
                </v:line>
                <v:line id="Line 62" o:spid="_x0000_s1036" style="position:absolute;visibility:visible;mso-wrap-style:square" from="45722,4567" to="45722,79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    <v:line id="Line 63" o:spid="_x0000_s1037" style="position:absolute;flip:x;visibility:visible;mso-wrap-style:square" from="42290,7995" to="45722,79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ypxsUAAADbAAAADwAAAGRycy9kb3ducmV2LnhtbESPT2vCQBDF74LfYRnBS6gbK7Y1uor9&#10;Iwilh9oeehyyYxLMzobsqOm3dwXB4+PN+715i1XnanWiNlSeDYxHKSji3NuKCwO/P5uHF1BBkC3W&#10;nsnAPwVYLfu9BWbWn/mbTjspVIRwyNBAKdJkWoe8JIdh5Bvi6O1961CibAttWzxHuKv1Y5o+aYcV&#10;x4YSG3orKT/sji6+sfni98kkeXU6SWb08SefqRZjhoNuPQcl1Mn9+JbeWgPTZ7huiQDQy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pypxsUAAADbAAAADwAAAAAAAAAA&#10;AAAAAAChAgAAZHJzL2Rvd25yZXYueG1sUEsFBgAAAAAEAAQA+QAAAJMDAAAAAA==&#10;">
                  <v:stroke endarrow="block"/>
                </v:line>
                <v:line id="Line 64" o:spid="_x0000_s1038" style="position:absolute;visibility:visible;mso-wrap-style:square" from="42290,10283" to="50288,10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MxH8EAAADbAAAADwAAAGRycy9kb3ducmV2LnhtbERPTWvCQBC9F/wPywje6saCpaauUgTB&#10;g1aq0vOQHZPU7Gzc3cb4751DocfH+54ve9eojkKsPRuYjDNQxIW3NZcGTsf18xuomJAtNp7JwJ0i&#10;LBeDpznm1t/4i7pDKpWEcMzRQJVSm2sdi4ocxrFviYU7++AwCQyltgFvEu4a/ZJlr9phzdJQYUur&#10;iorL4ddJb1Fuw/X759Jvzrvt+srd7PO4N2Y07D/eQSXq07/4z72xBqYyVr7ID9C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gzEfwQAAANsAAAAPAAAAAAAAAAAAAAAA&#10;AKECAABkcnMvZG93bnJldi54bWxQSwUGAAAAAAQABAD5AAAAjwMAAAAA&#10;">
                  <v:stroke dashstyle="dash"/>
                </v:line>
                <v:line id="Line 65" o:spid="_x0000_s1039" style="position:absolute;flip:y;visibility:visible;mso-wrap-style:square" from="50288,4567" to="50288,102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w+/MQAAADbAAAADwAAAGRycy9kb3ducmV2LnhtbESPzWrDMBCE74G+g9hCb7GcgEPjRgml&#10;UOihNMTOocfFWv8k1spYcqy8fVUo9DjMzjc7u0MwvbjR6DrLClZJCoK4srrjRsG5fF8+g3AeWWNv&#10;mRTcycFh/7DYYa7tzCe6Fb4REcIuRwWt90MupataMugSOxBHr7ajQR/l2Eg94hzhppfrNN1Igx3H&#10;hhYHemupuhaTiW9kU1+G1fS5xu/QnOxXUR8vd6WeHsPrCwhPwf8f/6U/tIJsC79bIgDk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PD78xAAAANsAAAAPAAAAAAAAAAAA&#10;AAAAAKECAABkcnMvZG93bnJldi54bWxQSwUGAAAAAAQABAD5AAAAkgMAAAAA&#10;">
                  <v:stroke dashstyle="dash" endarrow="block"/>
                </v:line>
                <w10:anchorlock/>
              </v:group>
            </w:pict>
          </mc:Fallback>
        </mc:AlternateContent>
      </w:r>
    </w:p>
    <w:p w:rsidR="001F3D29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>Рисунок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 3.35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 - Взаємовідносини контрагентів у випадку здійснення ліцензійних операцій</w: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</w:p>
    <w:p w:rsidR="001F3D29" w:rsidRPr="009B719C" w:rsidRDefault="001F3D29" w:rsidP="001F3D29">
      <w:pPr>
        <w:rPr>
          <w:rFonts w:ascii="Times New Roman" w:hAnsi="Times New Roman"/>
          <w:i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i/>
          <w:sz w:val="26"/>
          <w:szCs w:val="26"/>
          <w:lang w:val="uk-UA" w:eastAsia="ru-RU"/>
        </w:rPr>
        <w:t>Варіант 2</w: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mc:AlternateContent>
          <mc:Choice Requires="wpc">
            <w:drawing>
              <wp:inline distT="0" distB="0" distL="0" distR="0">
                <wp:extent cx="5372100" cy="915035"/>
                <wp:effectExtent l="6350" t="9525" r="12700" b="8890"/>
                <wp:docPr id="48" name="Полотно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0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828748" y="0"/>
                            <a:ext cx="2057848" cy="3427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  <w:t>Науково-технічний результат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828748" y="571487"/>
                            <a:ext cx="1714603" cy="3427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  <w:t>Цінні папери ліцензіата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42259" cy="4566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Продавець технології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229031" y="0"/>
                            <a:ext cx="1142259" cy="4566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Покупець технології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49"/>
                        <wps:cNvCnPr/>
                        <wps:spPr bwMode="auto">
                          <a:xfrm flipH="1">
                            <a:off x="571534" y="914215"/>
                            <a:ext cx="4000741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50"/>
                        <wps:cNvCnPr/>
                        <wps:spPr bwMode="auto">
                          <a:xfrm flipV="1">
                            <a:off x="571534" y="456698"/>
                            <a:ext cx="0" cy="4575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51"/>
                        <wps:cNvCnPr/>
                        <wps:spPr bwMode="auto">
                          <a:xfrm>
                            <a:off x="4572276" y="456698"/>
                            <a:ext cx="810" cy="4575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52"/>
                        <wps:cNvCnPr/>
                        <wps:spPr bwMode="auto">
                          <a:xfrm>
                            <a:off x="1143069" y="228759"/>
                            <a:ext cx="3085962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48" o:spid="_x0000_s1040" editas="canvas" style="width:423pt;height:72.05pt;mso-position-horizontal-relative:char;mso-position-vertical-relative:line" coordsize="53721,9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">
                <v:shape id="_x0000_s1041" type="#_x0000_t75" style="position:absolute;width:53721;height:9150;visibility:visible;mso-wrap-style:square">
                  <v:fill o:detectmouseclick="t"/>
                  <v:path o:connecttype="none"/>
                </v:shape>
                <v:rect id="Rectangle 45" o:spid="_x0000_s1042" style="position:absolute;left:18287;width:20578;height:3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u0O8EA&#10;AADbAAAADwAAAGRycy9kb3ducmV2LnhtbERPz2vCMBS+D/wfwht4W5Ntrmg1yhgIgttBK3h9NM+2&#10;2LzUJrb1v18Ogx0/vt+rzWgb0VPna8caXhMFgrhwpuZSwynfvsxB+IBssHFMGh7kYbOePK0wM27g&#10;A/XHUIoYwj5DDVUIbSalLyqy6BPXEkfu4jqLIcKulKbDIYbbRr4plUqLNceGClv6qqi4Hu9WA6Yz&#10;c/u5vH/n+3uKi3JU24+z0nr6PH4uQQQaw7/4z70zGmZxffwSf4B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btDvBAAAA2wAAAA8AAAAAAAAAAAAAAAAAmAIAAGRycy9kb3du&#10;cmV2LnhtbFBLBQYAAAAABAAEAPUAAACGAwAAAAA=&#10;" stroked="f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Науково-технічний результат</w:t>
                        </w:r>
                      </w:p>
                    </w:txbxContent>
                  </v:textbox>
                </v:rect>
                <v:rect id="Rectangle 46" o:spid="_x0000_s1043" style="position:absolute;left:18287;top:5714;width:17146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cRoMMA&#10;AADbAAAADwAAAGRycy9kb3ducmV2LnhtbESPW4vCMBSE3xf8D+EIvq2Jly1ajSKCIKz74AV8PTTH&#10;ttic1CZq99+bhQUfh5n5hpkvW1uJBzW+dKxh0FcgiDNnSs41nI6bzwkIH5ANVo5Jwy95WC46H3NM&#10;jXvynh6HkIsIYZ+ihiKEOpXSZwVZ9H1XE0fv4hqLIcoml6bBZ4TbSg6VSqTFkuNCgTWtC8quh7vV&#10;gMnY3H4uo93x+57gNG/V5uustO5129UMRKA2vMP/7a3RMB7A35f4A+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cRoMMAAADbAAAADwAAAAAAAAAAAAAAAACYAgAAZHJzL2Rv&#10;d25yZXYueG1sUEsFBgAAAAAEAAQA9QAAAIgDAAAAAA==&#10;" stroked="f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Цінні папери ліцензіата</w:t>
                        </w:r>
                      </w:p>
                    </w:txbxContent>
                  </v:textbox>
                </v:rect>
                <v:rect id="Rectangle 47" o:spid="_x0000_s1044" style="position:absolute;width:11422;height:4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Продавець технології</w:t>
                        </w:r>
                      </w:p>
                    </w:txbxContent>
                  </v:textbox>
                </v:rect>
                <v:rect id="Rectangle 48" o:spid="_x0000_s1045" style="position:absolute;left:42290;width:11422;height:4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789M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V8je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zvz0wgAAANsAAAAPAAAAAAAAAAAAAAAAAJgCAABkcnMvZG93&#10;bnJldi54bWxQSwUGAAAAAAQABAD1AAAAhwMAAAAA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Покупець технології</w:t>
                        </w:r>
                      </w:p>
                    </w:txbxContent>
                  </v:textbox>
                </v:rect>
                <v:line id="Line 49" o:spid="_x0000_s1046" style="position:absolute;flip:x;visibility:visible;mso-wrap-style:square" from="5715,9142" to="45722,9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8sLfcUAAADbAAAADwAAAGRycy9kb3ducmV2LnhtbESPQWsCMRSE7wX/Q3hCL0WzLUvR1ShS&#10;KPTgpVZWvD03z82ym5c1SXX775tCweMwM98wy/VgO3ElHxrHCp6nGQjiyumGawX7r/fJDESIyBo7&#10;x6TghwKsV6OHJRba3fiTrrtYiwThUKACE2NfSBkqQxbD1PXEyTs7bzEm6WupPd4S3HbyJctepcWG&#10;04LBnt4MVe3u2yqQs+3TxW9OeVu2h8PclFXZH7dKPY6HzQJEpCHew//tD60gz+HvS/oBcv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8sLfcUAAADbAAAADwAAAAAAAAAA&#10;AAAAAAChAgAAZHJzL2Rvd25yZXYueG1sUEsFBgAAAAAEAAQA+QAAAJMDAAAAAA==&#10;"/>
                <v:line id="Line 50" o:spid="_x0000_s1047" style="position:absolute;flip:y;visibility:visible;mso-wrap-style:square" from="5715,4566" to="5715,9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sE98UAAADbAAAADwAAAGRycy9kb3ducmV2LnhtbESPT2vCQBDF74LfYRnBS6gbqy01uor9&#10;Iwilh9oeehyyYxLMzobsqOm3dwXB4+PN+715i1XnanWiNlSeDYxHKSji3NuKCwO/P5uHF1BBkC3W&#10;nsnAPwVYLfu9BWbWn/mbTjspVIRwyNBAKdJkWoe8JIdh5Bvi6O1961CibAttWzxHuKv1Y5o+a4cV&#10;x4YSG3orKT/sji6+sfni98kkeXU6SWb08SefqRZjhoNuPQcl1Mn9+JbeWgPTJ7huiQDQy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NsE98UAAADbAAAADwAAAAAAAAAA&#10;AAAAAAChAgAAZHJzL2Rvd25yZXYueG1sUEsFBgAAAAAEAAQA+QAAAJMDAAAAAA==&#10;">
                  <v:stroke endarrow="block"/>
                </v:line>
                <v:line id="Line 51" o:spid="_x0000_s1048" style="position:absolute;visibility:visible;mso-wrap-style:square" from="45722,4566" to="45730,9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ZesYAAADb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g3GXrGAAAA2wAAAA8AAAAAAAAA&#10;AAAAAAAAoQIAAGRycy9kb3ducmV2LnhtbFBLBQYAAAAABAAEAPkAAACUAwAAAAA=&#10;"/>
                <v:line id="Line 52" o:spid="_x0000_s1049" style="position:absolute;visibility:visible;mso-wrap-style:square" from="11430,2287" to="42290,2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/VcQAAADbAAAADwAAAGRycy9kb3ducmV2LnhtbESPQWsCMRSE74X+h/AK3mrWU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479VxAAAANsAAAAPAAAAAAAAAAAA&#10;AAAAAKECAABkcnMvZG93bnJldi54bWxQSwUGAAAAAAQABAD5AAAAkgMAAAAA&#10;">
                  <v:stroke endarrow="block"/>
                </v:line>
                <w10:anchorlock/>
              </v:group>
            </w:pict>
          </mc:Fallback>
        </mc:AlternateContent>
      </w:r>
    </w:p>
    <w:p w:rsidR="001F3D29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Рисунок 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3.36 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- Взаємовідносини контрагентів у випадку угоди про участь</w: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</w:p>
    <w:p w:rsidR="001F3D29" w:rsidRPr="009B719C" w:rsidRDefault="001F3D29" w:rsidP="001F3D29">
      <w:pPr>
        <w:rPr>
          <w:rFonts w:ascii="Times New Roman" w:hAnsi="Times New Roman"/>
          <w:i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i/>
          <w:sz w:val="26"/>
          <w:szCs w:val="26"/>
          <w:lang w:val="uk-UA" w:eastAsia="ru-RU"/>
        </w:rPr>
        <w:t>Варіант 3</w: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mc:AlternateContent>
          <mc:Choice Requires="wpc">
            <w:drawing>
              <wp:inline distT="0" distB="0" distL="0" distR="0">
                <wp:extent cx="5372100" cy="915035"/>
                <wp:effectExtent l="6350" t="6350" r="12700" b="12065"/>
                <wp:docPr id="39" name="Полотно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685679" y="457518"/>
                            <a:ext cx="3886596" cy="4566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  <w:t>Продукція, вироблена за новою технологією, за пільговими цінами (згідно з фактично досягнутими економічними результатами)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42259" cy="4566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Продавець технології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4229031" y="0"/>
                            <a:ext cx="1142259" cy="4566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Покупець технології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38"/>
                        <wps:cNvCnPr/>
                        <wps:spPr bwMode="auto">
                          <a:xfrm flipH="1">
                            <a:off x="571534" y="914215"/>
                            <a:ext cx="4000741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9"/>
                        <wps:cNvCnPr/>
                        <wps:spPr bwMode="auto">
                          <a:xfrm flipV="1">
                            <a:off x="571534" y="456698"/>
                            <a:ext cx="0" cy="4575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40"/>
                        <wps:cNvCnPr/>
                        <wps:spPr bwMode="auto">
                          <a:xfrm>
                            <a:off x="4572276" y="456698"/>
                            <a:ext cx="810" cy="4575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828748" y="0"/>
                            <a:ext cx="2057848" cy="3427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  <w:t>Науково-технічний результат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42"/>
                        <wps:cNvCnPr/>
                        <wps:spPr bwMode="auto">
                          <a:xfrm>
                            <a:off x="1143069" y="228759"/>
                            <a:ext cx="3085962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9" o:spid="_x0000_s1050" editas="canvas" style="width:423pt;height:72.05pt;mso-position-horizontal-relative:char;mso-position-vertical-relative:line" coordsize="53721,9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">
                <v:shape id="_x0000_s1051" type="#_x0000_t75" style="position:absolute;width:53721;height:9150;visibility:visible;mso-wrap-style:square">
                  <v:fill o:detectmouseclick="t"/>
                  <v:path o:connecttype="none"/>
                </v:shape>
                <v:rect id="Rectangle 35" o:spid="_x0000_s1052" style="position:absolute;left:6856;top:4575;width:38866;height:4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Fi3cQA&#10;AADbAAAADwAAAGRycy9kb3ducmV2LnhtbESPQWvCQBSE70L/w/IKvemuVUONrlIKgYJ6aFLo9ZF9&#10;JqHZt2l2jem/dwsFj8PMfMNs96NtxUC9bxxrmM8UCOLSmYYrDZ9FNn0B4QOywdYxafglD/vdw2SL&#10;qXFX/qAhD5WIEPYpaqhD6FIpfVmTRT9zHXH0zq63GKLsK2l6vEa4beWzUom02HBcqLGjt5rK7/xi&#10;NWCyND+n8+JYHC4JrqtRZasvpfXT4/i6ARFoDPfwf/vdaFjM4e9L/AFyd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RYt3EAAAA2wAAAA8AAAAAAAAAAAAAAAAAmAIAAGRycy9k&#10;b3ducmV2LnhtbFBLBQYAAAAABAAEAPUAAACJAwAAAAA=&#10;" stroked="f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Продукція, вироблена за новою технологією, за пільговими цінами (згідно з фактично досягнутими економічними результатами)</w:t>
                        </w:r>
                      </w:p>
                    </w:txbxContent>
                  </v:textbox>
                </v:rect>
                <v:rect id="Rectangle 36" o:spid="_x0000_s1053" style="position:absolute;width:11422;height:4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QqEs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qY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EKhLEAAAA2wAAAA8AAAAAAAAAAAAAAAAAmAIAAGRycy9k&#10;b3ducmV2LnhtbFBLBQYAAAAABAAEAPUAAACJAwAAAAA=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Продавець технології</w:t>
                        </w:r>
                      </w:p>
                    </w:txbxContent>
                  </v:textbox>
                </v:rect>
                <v:rect id="Rectangle 37" o:spid="_x0000_s1054" style="position:absolute;left:42290;width:11422;height:4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iPicMA&#10;AADbAAAADwAAAGRycy9kb3ducmV2LnhtbESPQYvCMBSE7wv+h/AEb2uqBdGuUURR9Kjtxdvb5m3b&#10;tXkpTdTqr98sCB6HmfmGmS87U4sbta6yrGA0jEAQ51ZXXCjI0u3nFITzyBpry6TgQQ6Wi97HHBNt&#10;73yk28kXIkDYJaig9L5JpHR5SQbd0DbEwfuxrUEfZFtI3eI9wE0tx1E0kQYrDgslNrQuKb+crkbB&#10;dzXO8HlMd5GZbWN/6NLf63mj1KDfrb5AeOr8O/xq77WCOIb/L+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iPicMAAADbAAAADwAAAAAAAAAAAAAAAACYAgAAZHJzL2Rv&#10;d25yZXYueG1sUEsFBgAAAAAEAAQA9QAAAIgDAAAAAA==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Покупець технології</w:t>
                        </w:r>
                      </w:p>
                    </w:txbxContent>
                  </v:textbox>
                </v:rect>
                <v:line id="Line 38" o:spid="_x0000_s1055" style="position:absolute;flip:x;visibility:visible;mso-wrap-style:square" from="5715,9142" to="45722,9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14AMUAAADbAAAADwAAAGRycy9kb3ducmV2LnhtbESPQWsCMRSE74L/IbxCL6VmrVJ0NYoU&#10;Ch68VGXF23Pzull287JNUt3++6ZQ8DjMzDfMct3bVlzJh9qxgvEoA0FcOl1zpeB4eH+egQgRWWPr&#10;mBT8UID1ajhYYq7djT/ouo+VSBAOOSowMXa5lKE0ZDGMXEecvE/nLcYkfSW1x1uC21a+ZNmrtFhz&#10;WjDY0Zuhstl/WwVytnv68pvLtCma02luirLozjulHh/6zQJEpD7ew//trVYwmc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14AMUAAADbAAAADwAAAAAAAAAA&#10;AAAAAAChAgAAZHJzL2Rvd25yZXYueG1sUEsFBgAAAAAEAAQA+QAAAJMDAAAAAA==&#10;"/>
                <v:line id="Line 39" o:spid="_x0000_s1056" style="position:absolute;flip:y;visibility:visible;mso-wrap-style:square" from="5715,4566" to="5715,9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13isUAAADbAAAADwAAAGRycy9kb3ducmV2LnhtbESPT2vCQBDF7wW/wzJCL6FuaqjU6CrW&#10;PyCUHrQ9eByyYxLMzobsVNNv3xUKPT7evN+bN1/2rlFX6kLt2cDzKAVFXHhbc2ng63P39AoqCLLF&#10;xjMZ+KEAy8XgYY659Tc+0PUopYoQDjkaqETaXOtQVOQwjHxLHL2z7xxKlF2pbYe3CHeNHqfpRDus&#10;OTZU2NK6ouJy/Hbxjd0Hb7IseXM6Saa0Pcl7qsWYx2G/moES6uX/+C+9twayF7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N13isUAAADbAAAADwAAAAAAAAAA&#10;AAAAAAChAgAAZHJzL2Rvd25yZXYueG1sUEsFBgAAAAAEAAQA+QAAAJMDAAAAAA==&#10;">
                  <v:stroke endarrow="block"/>
                </v:line>
                <v:line id="Line 40" o:spid="_x0000_s1057" style="position:absolute;visibility:visible;mso-wrap-style:square" from="45722,4566" to="45730,91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<v:rect id="Rectangle 41" o:spid="_x0000_s1058" style="position:absolute;left:18287;width:20578;height:34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RfMsQA&#10;AADbAAAADwAAAGRycy9kb3ducmV2LnhtbESPQWvCQBSE70L/w/IKveluq6aaugmlIAjqobHQ6yP7&#10;TEKzb9Psqum/7wqCx2FmvmFW+WBbcabeN441PE8UCOLSmYYrDV+H9XgBwgdkg61j0vBHHvLsYbTC&#10;1LgLf9K5CJWIEPYpaqhD6FIpfVmTRT9xHXH0jq63GKLsK2l6vES4beWLUom02HBcqLGjj5rKn+Jk&#10;NWAyM7/743R32J4SXFaDWs+/ldZPj8P7G4hAQ7iHb+2N0TB9heuX+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0XzLEAAAA2wAAAA8AAAAAAAAAAAAAAAAAmAIAAGRycy9k&#10;b3ducmV2LnhtbFBLBQYAAAAABAAEAPUAAACJAwAAAAA=&#10;" stroked="f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Науково-технічний результат</w:t>
                        </w:r>
                      </w:p>
                    </w:txbxContent>
                  </v:textbox>
                </v:rect>
                <v:line id="Line 42" o:spid="_x0000_s1059" style="position:absolute;visibility:visible;mso-wrap-style:square" from="11430,2287" to="42290,2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pYWs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elhawQAAANsAAAAPAAAAAAAAAAAAAAAA&#10;AKECAABkcnMvZG93bnJldi54bWxQSwUGAAAAAAQABAD5AAAAjwMAAAAA&#10;">
                  <v:stroke endarrow="block"/>
                </v:line>
                <w10:anchorlock/>
              </v:group>
            </w:pict>
          </mc:Fallback>
        </mc:AlternateConten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Рисунок 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3.37 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- Взаємовідносини контрагентів у випадку поєднання науково-технічного обміну та торгівлі</w: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</w:p>
    <w:p w:rsidR="001F3D29" w:rsidRPr="009B719C" w:rsidRDefault="001F3D29" w:rsidP="001F3D29">
      <w:pPr>
        <w:rPr>
          <w:rFonts w:ascii="Times New Roman" w:hAnsi="Times New Roman"/>
          <w:i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i/>
          <w:sz w:val="26"/>
          <w:szCs w:val="26"/>
          <w:lang w:val="uk-UA" w:eastAsia="ru-RU"/>
        </w:rPr>
        <w:t>Варіант 4</w: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0</wp:posOffset>
                </wp:positionV>
                <wp:extent cx="1485900" cy="228600"/>
                <wp:effectExtent l="3810" t="4445" r="0" b="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3D29" w:rsidRPr="00F52DDF" w:rsidRDefault="001F3D29" w:rsidP="001F3D29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uk-UA"/>
                              </w:rPr>
                              <w:t>Фактори виробництва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60" style="position:absolute;left:0;text-align:left;margin-left:243pt;margin-top:0;width:11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" stroked="f">
                <v:textbox>
                  <w:txbxContent>
                    <w:p w:rsidR="001F3D29" w:rsidRPr="00F52DDF" w:rsidRDefault="001F3D29" w:rsidP="001F3D29">
                      <w:pPr>
                        <w:spacing w:line="240" w:lineRule="auto"/>
                        <w:ind w:firstLine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  <w:lang w:val="uk-UA"/>
                        </w:rPr>
                        <w:t>Фактори виробництва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6"/>
          <w:szCs w:val="26"/>
          <w:lang w:eastAsia="ru-RU"/>
        </w:rPr>
        <mc:AlternateContent>
          <mc:Choice Requires="wpc">
            <w:drawing>
              <wp:inline distT="0" distB="0" distL="0" distR="0">
                <wp:extent cx="5372100" cy="1257300"/>
                <wp:effectExtent l="6350" t="13970" r="12700" b="0"/>
                <wp:docPr id="29" name="Полотно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42259" cy="4568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Власник технології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171993" y="800473"/>
                            <a:ext cx="1028114" cy="342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 xml:space="preserve">Прибуток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4229031" y="0"/>
                            <a:ext cx="1142259" cy="4568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Партнер з кооперації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22"/>
                        <wps:cNvCnPr/>
                        <wps:spPr bwMode="auto">
                          <a:xfrm flipH="1">
                            <a:off x="571534" y="914475"/>
                            <a:ext cx="160045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3"/>
                        <wps:cNvCnPr/>
                        <wps:spPr bwMode="auto">
                          <a:xfrm flipV="1">
                            <a:off x="571534" y="456827"/>
                            <a:ext cx="0" cy="4576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4"/>
                        <wps:cNvCnPr/>
                        <wps:spPr bwMode="auto">
                          <a:xfrm>
                            <a:off x="3200107" y="1028476"/>
                            <a:ext cx="1828748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5"/>
                        <wps:cNvCnPr/>
                        <wps:spPr bwMode="auto">
                          <a:xfrm flipV="1">
                            <a:off x="5028856" y="456827"/>
                            <a:ext cx="0" cy="57164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942893" y="342825"/>
                            <a:ext cx="1600458" cy="342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 xml:space="preserve">Вартість продукції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27"/>
                        <wps:cNvCnPr/>
                        <wps:spPr bwMode="auto">
                          <a:xfrm>
                            <a:off x="2743527" y="685651"/>
                            <a:ext cx="0" cy="1148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257214" y="0"/>
                            <a:ext cx="1256404" cy="2288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uk-UA"/>
                                </w:rPr>
                                <w:t>Наукова праця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29"/>
                        <wps:cNvCnPr/>
                        <wps:spPr bwMode="auto">
                          <a:xfrm>
                            <a:off x="1143069" y="228824"/>
                            <a:ext cx="137135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30"/>
                        <wps:cNvCnPr/>
                        <wps:spPr bwMode="auto">
                          <a:xfrm flipH="1">
                            <a:off x="2743527" y="228824"/>
                            <a:ext cx="148550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31"/>
                        <wps:cNvCnPr/>
                        <wps:spPr bwMode="auto">
                          <a:xfrm>
                            <a:off x="2514428" y="228824"/>
                            <a:ext cx="0" cy="11400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32"/>
                        <wps:cNvCnPr/>
                        <wps:spPr bwMode="auto">
                          <a:xfrm>
                            <a:off x="2743527" y="228824"/>
                            <a:ext cx="0" cy="11400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9" o:spid="_x0000_s1061" editas="canvas" style="width:423pt;height:99pt;mso-position-horizontal-relative:char;mso-position-vertical-relative:line" coordsize="53721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">
                <v:shape id="_x0000_s1062" type="#_x0000_t75" style="position:absolute;width:53721;height:12573;visibility:visible;mso-wrap-style:square">
                  <v:fill o:detectmouseclick="t"/>
                  <v:path o:connecttype="none"/>
                </v:shape>
                <v:rect id="Rectangle 19" o:spid="_x0000_s1063" style="position:absolute;width:11422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Власник технології</w:t>
                        </w:r>
                      </w:p>
                    </w:txbxContent>
                  </v:textbox>
                </v:rect>
                <v:rect id="Rectangle 20" o:spid="_x0000_s1064" style="position:absolute;left:21719;top:8004;width:10282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 xml:space="preserve">Прибуток </w:t>
                        </w:r>
                      </w:p>
                    </w:txbxContent>
                  </v:textbox>
                </v:rect>
                <v:rect id="Rectangle 21" o:spid="_x0000_s1065" style="position:absolute;left:42290;width:11422;height:4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Партнер з кооперації</w:t>
                        </w:r>
                      </w:p>
                    </w:txbxContent>
                  </v:textbox>
                </v:rect>
                <v:line id="Line 22" o:spid="_x0000_s1066" style="position:absolute;flip:x;visibility:visible;mso-wrap-style:square" from="5715,9144" to="21719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UuZc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9g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k1LmXGAAAA2wAAAA8AAAAAAAAA&#10;AAAAAAAAoQIAAGRycy9kb3ducmV2LnhtbFBLBQYAAAAABAAEAPkAAACUAwAAAAA=&#10;"/>
                <v:line id="Line 23" o:spid="_x0000_s1067" style="position:absolute;flip:y;visibility:visible;mso-wrap-style:square" from="5715,4568" to="5715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Uh78QAAADbAAAADwAAAGRycy9kb3ducmV2LnhtbESPQWvCQBCF70L/wzIFL0E3KkiNbkJr&#10;KxSkh1oPHofsmASzsyE71fTfdwsFbzO89715sykG16or9aHxbGA2TUERl942XBk4fu0mT6CCIFts&#10;PZOBHwpQ5A+jDWbW3/iTrgepVAzhkKGBWqTLtA5lTQ7D1HfEUTv73qHEta+07fEWw12r52m61A4b&#10;jhdq7GhbU3k5fLtYY/fBr4tF8uJ0kqzo7ST7VIsx48fheQ1KaJC7+Z9+t5Fbwd8vcQCd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JSHvxAAAANsAAAAPAAAAAAAAAAAA&#10;AAAAAKECAABkcnMvZG93bnJldi54bWxQSwUGAAAAAAQABAD5AAAAkgMAAAAA&#10;">
                  <v:stroke endarrow="block"/>
                </v:line>
                <v:line id="Line 24" o:spid="_x0000_s1068" style="position:absolute;visibility:visible;mso-wrap-style:square" from="32001,10284" to="50288,10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NOZMAAAADbAAAADwAAAGRycy9kb3ducmV2LnhtbERPTWvCQBC9F/wPywje6kYPRVNXKQXB&#10;g1WqpechOyap2dm4u8b4751DwePjfS9WvWtURyHWng1Mxhko4sLbmksDP8f16wxUTMgWG89k4E4R&#10;VsvBywJz62/8Td0hlUpCOOZooEqpzbWORUUO49i3xMKdfHCYBIZS24A3CXeNnmbZm3ZYszRU2NJn&#10;RcX5cHXSW5TbcPn9O/eb09d2feFuvjvujRkN+493UIn69BT/uzfWwFTWyxf5AXr5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nzTmTAAAAA2wAAAA8AAAAAAAAAAAAAAAAA&#10;oQIAAGRycy9kb3ducmV2LnhtbFBLBQYAAAAABAAEAPkAAACOAwAAAAA=&#10;">
                  <v:stroke dashstyle="dash"/>
                </v:line>
                <v:line id="Line 25" o:spid="_x0000_s1069" style="position:absolute;flip:y;visibility:visible;mso-wrap-style:square" from="50288,4568" to="50288,10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0xBh8MAAADbAAAADwAAAGRycy9kb3ducmV2LnhtbESPQYvCMBCF78L+hzAL3jRtYUWqUWRh&#10;wYPsYvXgcWjGttpMSpNq/PdmQfD4ePO+N2+5DqYVN+pdY1lBOk1AEJdWN1wpOB5+JnMQziNrbC2T&#10;ggc5WK8+RkvMtb3znm6Fr0SEsMtRQe19l0vpypoMuqntiKN3tr1BH2VfSd3jPcJNK7MkmUmDDceG&#10;Gjv6rqm8FoOJb3wN7SGkwy7DU6j29rc4/10eSo0/w2YBwlPw7+NXeqsVZCn8b4kAkK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9MQYfDAAAA2wAAAA8AAAAAAAAAAAAA&#10;AAAAoQIAAGRycy9kb3ducmV2LnhtbFBLBQYAAAAABAAEAPkAAACRAwAAAAA=&#10;">
                  <v:stroke dashstyle="dash" endarrow="block"/>
                </v:line>
                <v:rect id="Rectangle 26" o:spid="_x0000_s1070" style="position:absolute;left:19428;top:3428;width:16005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28z8IA&#10;AADbAAAADwAAAGRycy9kb3ducmV2LnhtbESPQYvCMBSE7wv+h/AEb2tqFxatRhHFxT1qvXh7Ns+2&#10;2ryUJmr11xtB8DjMzDfMZNaaSlypcaVlBYN+BII4s7rkXMEuXX0PQTiPrLGyTAru5GA27XxNMNH2&#10;xhu6bn0uAoRdggoK7+tESpcVZND1bU0cvKNtDPogm1zqBm8BbioZR9GvNFhyWCiwpkVB2Xl7MQoO&#10;ZbzDxyb9i8xo9eP/2/R02S+V6nXb+RiEp9Z/wu/2WiuIY3h9CT9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bzPwgAAANsAAAAPAAAAAAAAAAAAAAAAAJgCAABkcnMvZG93&#10;bnJldi54bWxQSwUGAAAAAAQABAD1AAAAhwMAAAAA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 xml:space="preserve">Вартість продукції </w:t>
                        </w:r>
                      </w:p>
                    </w:txbxContent>
                  </v:textbox>
                </v:rect>
                <v:line id="Line 27" o:spid="_x0000_s1071" style="position:absolute;visibility:visible;mso-wrap-style:square" from="27435,6856" to="27435,8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    <v:stroke endarrow="block"/>
                </v:line>
                <v:rect id="Rectangle 28" o:spid="_x0000_s1072" style="position:absolute;left:12572;width:12564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9XmMUA&#10;AADbAAAADwAAAGRycy9kb3ducmV2LnhtbESPzWrDMBCE74W8g9hAbo1UNzWNE8WUQiCQ9pAf6HWx&#10;NraptXItxXbevioUchxm5htmnY+2ET11vnas4WmuQBAXztRcajifto+vIHxANtg4Jg038pBvJg9r&#10;zIwb+ED9MZQiQthnqKEKoc2k9EVFFv3ctcTRu7jOYoiyK6XpcIhw28hEqVRarDkuVNjSe0XF9/Fq&#10;NWC6MD+fl+eP0/6a4rIc1fblS2k9m45vKxCBxnAP/7d3RkOygL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v1eYxQAAANsAAAAPAAAAAAAAAAAAAAAAAJgCAABkcnMv&#10;ZG93bnJldi54bWxQSwUGAAAAAAQABAD1AAAAigMAAAAA&#10;" stroked="f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Наукова праця</w:t>
                        </w:r>
                      </w:p>
                    </w:txbxContent>
                  </v:textbox>
                </v:rect>
                <v:line id="Line 29" o:spid="_x0000_s1073" style="position:absolute;visibility:visible;mso-wrap-style:square" from="11430,2288" to="25144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  <v:line id="Line 30" o:spid="_x0000_s1074" style="position:absolute;flip:x;visibility:visible;mso-wrap-style:square" from="27435,2288" to="42290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rVMcUAAADbAAAADwAAAGRycy9kb3ducmV2LnhtbESPQWsCMRSE74X+h/AKvRTNVoroahQR&#10;Cj14qZYVb8/Nc7Ps5mVNUt3+eyMIPQ4z8w0zX/a2FRfyoXas4H2YgSAuna65UvCz+xxMQISIrLF1&#10;TAr+KMBy8fw0x1y7K3/TZRsrkSAcclRgYuxyKUNpyGIYuo44eSfnLcYkfSW1x2uC21aOsmwsLdac&#10;Fgx2tDZUNttfq0BONm9nvzp+NEWz309NURbdYaPU60u/moGI1Mf/8KP9pRWMxnD/kn6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YrVMcUAAADbAAAADwAAAAAAAAAA&#10;AAAAAAChAgAAZHJzL2Rvd25yZXYueG1sUEsFBgAAAAAEAAQA+QAAAJMDAAAAAA==&#10;"/>
                <v:line id="Line 31" o:spid="_x0000_s1075" style="position:absolute;visibility:visible;mso-wrap-style:square" from="25144,2288" to="25144,3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xa9cQAAADbAAAADwAAAGRycy9kb3ducmV2LnhtbESPQWsCMRSE7wX/Q3iCt5rVg1u3RhGX&#10;ggctqKXn183rZunmZdmka/z3Rij0OMzMN8xqE20rBup941jBbJqBIK6cbrhW8HF5e34B4QOyxtYx&#10;KbiRh8169LTCQrsrn2g4h1okCPsCFZgQukJKXxmy6KeuI07et+sthiT7WuoerwluWznPsoW02HBa&#10;MNjRzlD1c/61CnJTnmQuy8PlvRya2TIe4+fXUqnJOG5fQQSK4T/8195rBfMcHl/SD5D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PFr1xAAAANsAAAAPAAAAAAAAAAAA&#10;AAAAAKECAABkcnMvZG93bnJldi54bWxQSwUGAAAAAAQABAD5AAAAkgMAAAAA&#10;">
                  <v:stroke endarrow="block"/>
                </v:line>
                <v:line id="Line 32" o:spid="_x0000_s1076" style="position:absolute;visibility:visible;mso-wrap-style:square" from="27435,2288" to="27435,3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    <v:stroke endarrow="block"/>
                </v:line>
                <w10:anchorlock/>
              </v:group>
            </w:pict>
          </mc:Fallback>
        </mc:AlternateConten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Рисунок </w:t>
      </w:r>
      <w:r>
        <w:rPr>
          <w:rFonts w:ascii="Times New Roman" w:hAnsi="Times New Roman"/>
          <w:sz w:val="26"/>
          <w:szCs w:val="26"/>
          <w:lang w:val="uk-UA" w:eastAsia="ru-RU"/>
        </w:rPr>
        <w:t xml:space="preserve">3.38 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>- Взаємовідносини контрагентів у випадку науково-виробничого кооперування</w: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</w:p>
    <w:p w:rsidR="001F3D29" w:rsidRPr="009B719C" w:rsidRDefault="001F3D29" w:rsidP="001F3D29">
      <w:pPr>
        <w:rPr>
          <w:rFonts w:ascii="Times New Roman" w:hAnsi="Times New Roman"/>
          <w:i/>
          <w:sz w:val="26"/>
          <w:szCs w:val="26"/>
          <w:lang w:val="uk-UA" w:eastAsia="ru-RU"/>
        </w:rPr>
      </w:pPr>
      <w:r w:rsidRPr="009B719C">
        <w:rPr>
          <w:rFonts w:ascii="Times New Roman" w:hAnsi="Times New Roman"/>
          <w:i/>
          <w:sz w:val="26"/>
          <w:szCs w:val="26"/>
          <w:lang w:val="uk-UA" w:eastAsia="ru-RU"/>
        </w:rPr>
        <w:t>Варіант 5</w: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lastRenderedPageBreak/>
        <mc:AlternateContent>
          <mc:Choice Requires="wpc">
            <w:drawing>
              <wp:inline distT="0" distB="0" distL="0" distR="0">
                <wp:extent cx="5372100" cy="1257935"/>
                <wp:effectExtent l="6350" t="10160" r="12700" b="8255"/>
                <wp:docPr id="14" name="Полотно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114805"/>
                            <a:ext cx="1142259" cy="456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Партнер 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171993" y="915160"/>
                            <a:ext cx="1028114" cy="342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 xml:space="preserve">Прибуток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229031" y="114805"/>
                            <a:ext cx="1142259" cy="456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Партнер 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7"/>
                        <wps:cNvCnPr/>
                        <wps:spPr bwMode="auto">
                          <a:xfrm flipH="1">
                            <a:off x="571534" y="1029145"/>
                            <a:ext cx="160045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/>
                        <wps:spPr bwMode="auto">
                          <a:xfrm flipV="1">
                            <a:off x="571534" y="571565"/>
                            <a:ext cx="0" cy="4575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9"/>
                        <wps:cNvCnPr/>
                        <wps:spPr bwMode="auto">
                          <a:xfrm>
                            <a:off x="3200107" y="1143130"/>
                            <a:ext cx="1828748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0"/>
                        <wps:cNvCnPr/>
                        <wps:spPr bwMode="auto">
                          <a:xfrm flipV="1">
                            <a:off x="5028856" y="571565"/>
                            <a:ext cx="0" cy="5715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714603" y="457580"/>
                            <a:ext cx="2171993" cy="342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F52DDF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 xml:space="preserve">Виробництво та реалізація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12"/>
                        <wps:cNvCnPr/>
                        <wps:spPr bwMode="auto">
                          <a:xfrm>
                            <a:off x="2743527" y="800355"/>
                            <a:ext cx="0" cy="114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171993" y="0"/>
                            <a:ext cx="1256404" cy="343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F3D29" w:rsidRPr="001C3205" w:rsidRDefault="001F3D29" w:rsidP="001F3D29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1C3205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uk-UA"/>
                                </w:rPr>
                                <w:t>Статутний фонд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2743527" y="343595"/>
                            <a:ext cx="0" cy="1139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5"/>
                        <wps:cNvCnPr/>
                        <wps:spPr bwMode="auto">
                          <a:xfrm>
                            <a:off x="1143069" y="228790"/>
                            <a:ext cx="102892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6"/>
                        <wps:cNvCnPr/>
                        <wps:spPr bwMode="auto">
                          <a:xfrm flipH="1">
                            <a:off x="3429207" y="228790"/>
                            <a:ext cx="79982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4" o:spid="_x0000_s1077" editas="canvas" style="width:423pt;height:99.05pt;mso-position-horizontal-relative:char;mso-position-vertical-relative:line" coordsize="53721,12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">
                <v:shape id="_x0000_s1078" type="#_x0000_t75" style="position:absolute;width:53721;height:12579;visibility:visible;mso-wrap-style:square">
                  <v:fill o:detectmouseclick="t"/>
                  <v:path o:connecttype="none"/>
                </v:shape>
                <v:rect id="Rectangle 4" o:spid="_x0000_s1079" style="position:absolute;top:1148;width:11422;height:4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Партнер А</w:t>
                        </w:r>
                      </w:p>
                    </w:txbxContent>
                  </v:textbox>
                </v:rect>
                <v:rect id="Rectangle 5" o:spid="_x0000_s1080" style="position:absolute;left:21719;top:9151;width:10282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 xml:space="preserve">Прибуток </w:t>
                        </w:r>
                      </w:p>
                    </w:txbxContent>
                  </v:textbox>
                </v:rect>
                <v:rect id="Rectangle 6" o:spid="_x0000_s1081" style="position:absolute;left:42290;top:1148;width:11422;height:4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Партнер Б</w:t>
                        </w:r>
                      </w:p>
                    </w:txbxContent>
                  </v:textbox>
                </v:rect>
                <v:line id="Line 7" o:spid="_x0000_s1082" style="position:absolute;flip:x;visibility:visible;mso-wrap-style:square" from="5715,10291" to="21719,10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vgj8UAAADaAAAADwAAAGRycy9kb3ducmV2LnhtbESPQWsCMRSE74X+h/AKXkrNKlLs1igi&#10;CB681Mou3l43r5tlNy/bJOr675tCweMwM98wi9VgO3EhHxrHCibjDARx5XTDtYLj5/ZlDiJEZI2d&#10;Y1JwowCr5ePDAnPtrvxBl0OsRYJwyFGBibHPpQyVIYth7Hri5H07bzEm6WupPV4T3HZymmWv0mLD&#10;acFgTxtDVXs4WwVyvn/+8euvWVu0ZflmiqroT3ulRk/D+h1EpCHew//tnVYwg78r6QbI5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yvgj8UAAADaAAAADwAAAAAAAAAA&#10;AAAAAAChAgAAZHJzL2Rvd25yZXYueG1sUEsFBgAAAAAEAAQA+QAAAJMDAAAAAA==&#10;"/>
                <v:line id="Line 8" o:spid="_x0000_s1083" style="position:absolute;flip:y;visibility:visible;mso-wrap-style:square" from="5715,5715" to="5715,10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MSv8AAAADaAAAADwAAAGRycy9kb3ducmV2LnhtbERPTWvCQBC9F/wPyxR6CXXTitJGV7FV&#10;QSg9GD30OGTHJDQ7G7JTjf/eFYQeH+97tuhdo07UhdqzgZdhCoq48Lbm0sBhv3l+AxUE2WLjmQxc&#10;KMBiPniYYWb9mXd0yqVUMYRDhgYqkTbTOhQVOQxD3xJH7ug7hxJhV2rb4TmGu0a/pulEO6w5NlTY&#10;0mdFxW/+5+KMzTevRqPkw+kkeaf1j3ylWox5euyXU1BCvfyL7+6tNTCG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9zEr/AAAAA2gAAAA8AAAAAAAAAAAAAAAAA&#10;oQIAAGRycy9kb3ducmV2LnhtbFBLBQYAAAAABAAEAPkAAACOAwAAAAA=&#10;">
                  <v:stroke endarrow="block"/>
                </v:line>
                <v:line id="Line 9" o:spid="_x0000_s1084" style="position:absolute;visibility:visible;mso-wrap-style:square" from="32001,11431" to="50288,11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AxFcEAAADaAAAADwAAAGRycy9kb3ducmV2LnhtbESPzYrCMBSF98K8Q7gDs9NUF6Ido4gg&#10;uHBGtDLrS3Ntq81NTWLtvL0RBJeH8/NxZovO1KIl5yvLCoaDBARxbnXFhYJjtu5PQPiArLG2TAr+&#10;ycNi/tGbYartnffUHkIh4gj7FBWUITSplD4vyaAf2IY4eifrDIYoXSG1w3scN7UcJclYGqw4Ekps&#10;aFVSfjncTOTmxdZd/86XbnP62a6v3E5/s51SX5/d8htEoC68w6/2RisYw/NKvAFy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4DEVwQAAANoAAAAPAAAAAAAAAAAAAAAA&#10;AKECAABkcnMvZG93bnJldi54bWxQSwUGAAAAAAQABAD5AAAAjwMAAAAA&#10;">
                  <v:stroke dashstyle="dash"/>
                </v:line>
                <v:line id="Line 10" o:spid="_x0000_s1085" style="position:absolute;flip:y;visibility:visible;mso-wrap-style:square" from="50288,5715" to="50288,11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/euI78AAADaAAAADwAAAGRycy9kb3ducmV2LnhtbERPTYvCMBC9C/sfwix401RBXbpGkYUF&#10;D6LYetjj0Ixt12ZSmlTjvzeC4PHxvpfrYBpxpc7VlhVMxgkI4sLqmksFp/x39AXCeWSNjWVScCcH&#10;69XHYImptjc+0jXzpYgh7FJUUHnfplK6oiKDbmxb4sidbWfQR9iVUnd4i+GmkdMkmUuDNceGClv6&#10;qai4ZL2JM2Z9k4dJv5viXyiPdp+dD/93pYafYfMNwlPwb/HLvdUKFvC8Ev0gV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/euI78AAADaAAAADwAAAAAAAAAAAAAAAACh&#10;AgAAZHJzL2Rvd25yZXYueG1sUEsFBgAAAAAEAAQA+QAAAI0DAAAAAA==&#10;">
                  <v:stroke dashstyle="dash" endarrow="block"/>
                </v:line>
                <v:rect id="Rectangle 11" o:spid="_x0000_s1086" style="position:absolute;left:17146;top:4575;width:21719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1F3D29" w:rsidRPr="00F52DDF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 xml:space="preserve">Виробництво та реалізація </w:t>
                        </w:r>
                      </w:p>
                    </w:txbxContent>
                  </v:textbox>
                </v:rect>
                <v:line id="Line 12" o:spid="_x0000_s1087" style="position:absolute;visibility:visible;mso-wrap-style:square" from="27435,8003" to="27435,9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<v:stroke endarrow="block"/>
                </v:line>
                <v:rect id="Rectangle 13" o:spid="_x0000_s1088" style="position:absolute;left:21719;width:12564;height:3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1F3D29" w:rsidRPr="001C3205" w:rsidRDefault="001F3D29" w:rsidP="001F3D29">
                        <w:pPr>
                          <w:spacing w:line="240" w:lineRule="auto"/>
                          <w:ind w:firstLine="0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 w:rsidRPr="001C3205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Статутний фонд</w:t>
                        </w:r>
                      </w:p>
                    </w:txbxContent>
                  </v:textbox>
                </v:rect>
                <v:line id="Line 14" o:spid="_x0000_s1089" style="position:absolute;visibility:visible;mso-wrap-style:square" from="27435,3435" to="27435,4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    <v:stroke endarrow="block"/>
                </v:line>
                <v:line id="Line 15" o:spid="_x0000_s1090" style="position:absolute;visibility:visible;mso-wrap-style:square" from="11430,2287" to="21719,2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cz0MIAAADb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5/D7Szp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cz0MIAAADbAAAADwAAAAAAAAAAAAAA&#10;AAChAgAAZHJzL2Rvd25yZXYueG1sUEsFBgAAAAAEAAQA+QAAAJADAAAAAA==&#10;">
                  <v:stroke endarrow="block"/>
                </v:line>
                <v:line id="Line 16" o:spid="_x0000_s1091" style="position:absolute;flip:x;visibility:visible;mso-wrap-style:square" from="34292,2287" to="42290,2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80WBcQAAADbAAAADwAAAGRycy9kb3ducmV2LnhtbESPT2vCQBDF70K/wzIFL6FuNFBs6iqt&#10;f6BQPJj20OOQnSah2dmQHTV++64geJvhvd+bN4vV4Fp1oj40ng1MJyko4tLbhisD31+7pzmoIMgW&#10;W89k4EIBVsuH0QJz6898oFMhlYohHHI0UIt0udahrMlhmPiOOGq/vncoce0rbXs8x3DX6lmaPmuH&#10;DccLNXa0rqn8K44u1tjteZNlybvTSfJC2x/5TLUYM34c3l5BCQ1yN9/oDxu5DK6/xAH0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zRYFxAAAANsAAAAPAAAAAAAAAAAA&#10;AAAAAKECAABkcnMvZG93bnJldi54bWxQSwUGAAAAAAQABAD5AAAAkgMAAAAA&#10;">
                  <v:stroke endarrow="block"/>
                </v:line>
                <w10:anchorlock/>
              </v:group>
            </w:pict>
          </mc:Fallback>
        </mc:AlternateContent>
      </w:r>
    </w:p>
    <w:p w:rsidR="001F3D29" w:rsidRPr="009B719C" w:rsidRDefault="001F3D29" w:rsidP="001F3D29">
      <w:pPr>
        <w:rPr>
          <w:rFonts w:ascii="Times New Roman" w:hAnsi="Times New Roman"/>
          <w:sz w:val="26"/>
          <w:szCs w:val="26"/>
          <w:lang w:val="uk-UA" w:eastAsia="ru-RU"/>
        </w:rPr>
      </w:pPr>
      <w:r w:rsidRPr="00EA27DA">
        <w:rPr>
          <w:rFonts w:ascii="Times New Roman" w:hAnsi="Times New Roman"/>
          <w:sz w:val="26"/>
          <w:szCs w:val="26"/>
          <w:lang w:val="uk-UA" w:eastAsia="ru-RU"/>
        </w:rPr>
        <w:t>Рис</w:t>
      </w:r>
      <w:r w:rsidRPr="009B719C">
        <w:rPr>
          <w:rFonts w:ascii="Times New Roman" w:hAnsi="Times New Roman"/>
          <w:sz w:val="26"/>
          <w:szCs w:val="26"/>
          <w:lang w:val="uk-UA" w:eastAsia="ru-RU"/>
        </w:rPr>
        <w:t xml:space="preserve">унок </w:t>
      </w:r>
      <w:r>
        <w:rPr>
          <w:rFonts w:ascii="Times New Roman" w:hAnsi="Times New Roman"/>
          <w:sz w:val="26"/>
          <w:szCs w:val="26"/>
          <w:lang w:val="uk-UA" w:eastAsia="ru-RU"/>
        </w:rPr>
        <w:t>3.39 -</w:t>
      </w:r>
      <w:r w:rsidRPr="00EA27DA">
        <w:rPr>
          <w:rFonts w:ascii="Times New Roman" w:hAnsi="Times New Roman"/>
          <w:sz w:val="26"/>
          <w:szCs w:val="26"/>
          <w:lang w:val="uk-UA" w:eastAsia="ru-RU"/>
        </w:rPr>
        <w:t xml:space="preserve"> Взаємовідносини контрагентів у випадку діяльності СП</w:t>
      </w:r>
    </w:p>
    <w:p w:rsidR="003B42F3" w:rsidRDefault="003B42F3"/>
    <w:sectPr w:rsidR="003B4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22055"/>
    <w:multiLevelType w:val="hybridMultilevel"/>
    <w:tmpl w:val="DDFA3CE8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2" w:tplc="0F80DD58">
      <w:start w:val="3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Calibri" w:eastAsia="Times New Roman" w:hAnsi="Calibri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64F"/>
    <w:rsid w:val="001F3D29"/>
    <w:rsid w:val="0036264F"/>
    <w:rsid w:val="003B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D29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uiPriority w:val="99"/>
    <w:rsid w:val="001F3D29"/>
    <w:rPr>
      <w:rFonts w:cs="Times New Roman"/>
    </w:rPr>
  </w:style>
  <w:style w:type="character" w:customStyle="1" w:styleId="hpsatn">
    <w:name w:val="hps atn"/>
    <w:basedOn w:val="a0"/>
    <w:uiPriority w:val="99"/>
    <w:rsid w:val="001F3D2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D29"/>
    <w:pPr>
      <w:spacing w:after="0" w:line="360" w:lineRule="auto"/>
      <w:ind w:firstLine="709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uiPriority w:val="99"/>
    <w:rsid w:val="001F3D29"/>
    <w:rPr>
      <w:rFonts w:cs="Times New Roman"/>
    </w:rPr>
  </w:style>
  <w:style w:type="character" w:customStyle="1" w:styleId="hpsatn">
    <w:name w:val="hps atn"/>
    <w:basedOn w:val="a0"/>
    <w:uiPriority w:val="99"/>
    <w:rsid w:val="001F3D2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2013-07-18T11:14:00Z</dcterms:created>
  <dcterms:modified xsi:type="dcterms:W3CDTF">2013-07-18T11:14:00Z</dcterms:modified>
</cp:coreProperties>
</file>