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D4250">
        <w:rPr>
          <w:rFonts w:ascii="Times New Roman" w:hAnsi="Times New Roman" w:cs="Times New Roman"/>
          <w:b/>
          <w:sz w:val="28"/>
          <w:szCs w:val="28"/>
        </w:rPr>
        <w:t xml:space="preserve">2.2.4. </w:t>
      </w:r>
      <w:proofErr w:type="spellStart"/>
      <w:r w:rsidRPr="008D4250">
        <w:rPr>
          <w:rFonts w:ascii="Times New Roman" w:hAnsi="Times New Roman" w:cs="Times New Roman"/>
          <w:b/>
          <w:sz w:val="28"/>
          <w:szCs w:val="28"/>
        </w:rPr>
        <w:t>Очікувані</w:t>
      </w:r>
      <w:proofErr w:type="spellEnd"/>
      <w:r w:rsidRPr="008D42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b/>
          <w:sz w:val="28"/>
          <w:szCs w:val="28"/>
        </w:rPr>
        <w:t>ефекти</w:t>
      </w:r>
      <w:proofErr w:type="spellEnd"/>
      <w:r w:rsidRPr="008D42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Pr="008D42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b/>
          <w:sz w:val="28"/>
          <w:szCs w:val="28"/>
        </w:rPr>
        <w:t>реалізації</w:t>
      </w:r>
      <w:proofErr w:type="spellEnd"/>
      <w:r w:rsidRPr="008D4250">
        <w:rPr>
          <w:rFonts w:ascii="Times New Roman" w:hAnsi="Times New Roman" w:cs="Times New Roman"/>
          <w:b/>
          <w:sz w:val="28"/>
          <w:szCs w:val="28"/>
        </w:rPr>
        <w:t xml:space="preserve"> проекту </w:t>
      </w:r>
    </w:p>
    <w:bookmarkEnd w:id="0"/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технополісів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доц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ільність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полягає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в тому,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: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>?</w:t>
      </w:r>
      <w:r w:rsidRPr="008D4250">
        <w:rPr>
          <w:rFonts w:ascii="Times New Roman" w:hAnsi="Times New Roman" w:cs="Times New Roman"/>
          <w:sz w:val="28"/>
          <w:szCs w:val="28"/>
        </w:rPr>
        <w:tab/>
        <w:t xml:space="preserve">вони є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ефективною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зближення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науки і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скорочується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мінімуму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тривалість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циклу "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ідження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розробка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упровадження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";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>?</w:t>
      </w:r>
      <w:r w:rsidRPr="008D4250">
        <w:rPr>
          <w:rFonts w:ascii="Times New Roman" w:hAnsi="Times New Roman" w:cs="Times New Roman"/>
          <w:sz w:val="28"/>
          <w:szCs w:val="28"/>
        </w:rPr>
        <w:tab/>
        <w:t xml:space="preserve">у технопарках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зосереджуються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висококваліфіковані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кадри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ізних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спеціальностей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учені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розробники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дослідники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аналітики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інженери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спеціалісти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різного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профілю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міжгалузевих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>?</w:t>
      </w:r>
      <w:r w:rsidRPr="008D4250">
        <w:rPr>
          <w:rFonts w:ascii="Times New Roman" w:hAnsi="Times New Roman" w:cs="Times New Roman"/>
          <w:sz w:val="28"/>
          <w:szCs w:val="28"/>
        </w:rPr>
        <w:tab/>
        <w:t xml:space="preserve">у технопарках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зосереджується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унікальне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устаткування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обчислювальні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центри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лабораторії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дає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змогу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проводити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ідження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наукові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експерименти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>?</w:t>
      </w:r>
      <w:r w:rsidRPr="008D4250">
        <w:rPr>
          <w:rFonts w:ascii="Times New Roman" w:hAnsi="Times New Roman" w:cs="Times New Roman"/>
          <w:sz w:val="28"/>
          <w:szCs w:val="28"/>
        </w:rPr>
        <w:tab/>
        <w:t xml:space="preserve">у парках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фінансовий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представлений у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найдосконаліших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формах - </w:t>
      </w:r>
      <w:proofErr w:type="gramStart"/>
      <w:r w:rsidRPr="008D4250">
        <w:rPr>
          <w:rFonts w:ascii="Times New Roman" w:hAnsi="Times New Roman" w:cs="Times New Roman"/>
          <w:sz w:val="28"/>
          <w:szCs w:val="28"/>
        </w:rPr>
        <w:t>венчурному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капіталі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>?</w:t>
      </w:r>
      <w:r w:rsidRPr="008D4250">
        <w:rPr>
          <w:rFonts w:ascii="Times New Roman" w:hAnsi="Times New Roman" w:cs="Times New Roman"/>
          <w:sz w:val="28"/>
          <w:szCs w:val="28"/>
        </w:rPr>
        <w:tab/>
        <w:t xml:space="preserve">у </w:t>
      </w:r>
      <w:proofErr w:type="gramStart"/>
      <w:r w:rsidRPr="008D4250">
        <w:rPr>
          <w:rFonts w:ascii="Times New Roman" w:hAnsi="Times New Roman" w:cs="Times New Roman"/>
          <w:sz w:val="28"/>
          <w:szCs w:val="28"/>
        </w:rPr>
        <w:t>технопарках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формується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еталонне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середовище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" з точки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зору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економічних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так і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організаційно-географічних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умов для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наукомістких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виробництв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відповідають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сучасним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вимогам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суспільства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.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позитивними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ефектами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Технополісу</w:t>
      </w:r>
      <w:proofErr w:type="spellEnd"/>
      <w:proofErr w:type="gramStart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'ятихатки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стане: 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інвестиційної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привабливості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міжнародному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рейтингу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конкурентоспроможності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міжнародному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світового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рейтингу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наукової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технічно-розвиненої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.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250">
        <w:rPr>
          <w:rFonts w:ascii="Times New Roman" w:hAnsi="Times New Roman" w:cs="Times New Roman"/>
          <w:sz w:val="28"/>
          <w:szCs w:val="28"/>
        </w:rPr>
        <w:lastRenderedPageBreak/>
        <w:t>Щодо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регіонального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Технополісу</w:t>
      </w:r>
      <w:proofErr w:type="spellEnd"/>
      <w:proofErr w:type="gramStart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'ятихатки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прогнозувати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наступні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: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економічної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активності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Харківському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регіоні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стабі</w:t>
      </w:r>
      <w:proofErr w:type="gramStart"/>
      <w:r w:rsidRPr="008D4250">
        <w:rPr>
          <w:rFonts w:ascii="Times New Roman" w:hAnsi="Times New Roman" w:cs="Times New Roman"/>
          <w:sz w:val="28"/>
          <w:szCs w:val="28"/>
        </w:rPr>
        <w:t>льне</w:t>
      </w:r>
      <w:proofErr w:type="spellEnd"/>
      <w:proofErr w:type="gram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зростання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індексу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конкурентоспроможності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Харківського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інвестиційної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привабливості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потоку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іноземних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інвестицій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регіон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івня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безробіття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Харківській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доходів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Харківської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долі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наукоємної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425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структур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ВВП;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долі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наукоємної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425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структурі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експорту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Харківського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івня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відтоку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наукових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кадрів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активізація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ідприємницької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регіоні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425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долі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ідприємств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наукоємної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інноваційної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;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галузевого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сказати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інноваційної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П'ятихатки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дасть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значний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поштовх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ринку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науково-технічних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розробок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інновацій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частки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українського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ринку на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міжнародному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ринку</w:t>
      </w:r>
      <w:proofErr w:type="gramStart"/>
      <w:r w:rsidRPr="008D425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8D4250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новаційна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інфраструктура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значно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скоротить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шлях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науково-технічної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розробки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ідеї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комерційного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продукту,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технополісна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концепція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допоможе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реалізувати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трансформувати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науковий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потенціал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ринковий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конкурентоспроможний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продукт.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Проте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складова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"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Майбутнього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П'ятихатки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задовольняє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1 з 4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цілей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проекту, 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r w:rsidRPr="008D4250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інвестиційної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привабливості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свідчить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часткову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відповідність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</w:t>
      </w:r>
      <w:proofErr w:type="spellEnd"/>
      <w:proofErr w:type="gramStart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'ятихатки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стратегічним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завданням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"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Майбутнього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".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31.10.2012 року № 1014 [http://zakon1.rada.gov.ua/laws/show/1014-2012-%D0%BF]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Міні</w:t>
      </w:r>
      <w:proofErr w:type="gramStart"/>
      <w:r w:rsidRPr="008D4250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ів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затвердив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подане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Державним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агентством з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інвестицій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національними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проектами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попереднє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техніко-економічне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обґрунтування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"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".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 "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регіонах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інфраструктури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інноваційного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високих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іоритетними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містами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складових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визначено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Львів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Дніпропетровськ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Донецьк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.</w:t>
      </w:r>
    </w:p>
    <w:p w:rsidR="008D4250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>іоритетні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галузеві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спеціалізації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Проекту: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інформаційні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комунікаційні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біотехнології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та фармацевтика,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енергозбереження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енергоефективність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нанотехнології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аерокосмічна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індустрія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мікроелектроніка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1436" w:rsidRPr="008D4250" w:rsidRDefault="008D4250" w:rsidP="008D42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Звідси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виплива</w:t>
      </w:r>
      <w:proofErr w:type="gramStart"/>
      <w:r w:rsidRPr="008D4250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очікувані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ефекти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П'ятихатки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даний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час є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складової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"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майбутнього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більшою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мірою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задовольняють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пріоритети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стратегічні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"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". На нашу думку,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proofErr w:type="gramStart"/>
      <w:r w:rsidRPr="008D4250">
        <w:rPr>
          <w:rFonts w:ascii="Times New Roman" w:hAnsi="Times New Roman" w:cs="Times New Roman"/>
          <w:sz w:val="28"/>
          <w:szCs w:val="28"/>
        </w:rPr>
        <w:t>П'ятихатки</w:t>
      </w:r>
      <w:proofErr w:type="spellEnd"/>
      <w:proofErr w:type="gramEnd"/>
      <w:r w:rsidRPr="008D4250">
        <w:rPr>
          <w:rFonts w:ascii="Times New Roman" w:hAnsi="Times New Roman" w:cs="Times New Roman"/>
          <w:sz w:val="28"/>
          <w:szCs w:val="28"/>
        </w:rPr>
        <w:t xml:space="preserve">" -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перспективний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високоефективний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реалізувати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складову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"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Технополіс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задовольняє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вхідним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параметрам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проекту і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матиме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величезний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Харківського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регіону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D4250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D4250">
        <w:rPr>
          <w:rFonts w:ascii="Times New Roman" w:hAnsi="Times New Roman" w:cs="Times New Roman"/>
          <w:sz w:val="28"/>
          <w:szCs w:val="28"/>
        </w:rPr>
        <w:t>.</w:t>
      </w:r>
    </w:p>
    <w:sectPr w:rsidR="00831436" w:rsidRPr="008D4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8DA"/>
    <w:rsid w:val="007A18DA"/>
    <w:rsid w:val="00831436"/>
    <w:rsid w:val="008D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3</cp:revision>
  <dcterms:created xsi:type="dcterms:W3CDTF">2013-07-18T11:11:00Z</dcterms:created>
  <dcterms:modified xsi:type="dcterms:W3CDTF">2013-07-18T11:12:00Z</dcterms:modified>
</cp:coreProperties>
</file>