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197" w:rsidRPr="00531022" w:rsidRDefault="007C6197" w:rsidP="007C6197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r w:rsidRPr="00531022">
        <w:rPr>
          <w:rFonts w:ascii="Times New Roman" w:hAnsi="Times New Roman"/>
          <w:b/>
          <w:sz w:val="26"/>
          <w:szCs w:val="26"/>
        </w:rPr>
        <w:t>2.2.2. Відповідність проекту пріоритетним напрямам стратегії соціально-економічного розвитку регіону</w:t>
      </w:r>
    </w:p>
    <w:bookmarkEnd w:id="0"/>
    <w:p w:rsidR="007C6197" w:rsidRPr="00531022" w:rsidRDefault="007C6197" w:rsidP="007C6197">
      <w:pPr>
        <w:pStyle w:val="HTM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022">
        <w:rPr>
          <w:rStyle w:val="FontStyle188"/>
          <w:rFonts w:ascii="Times New Roman" w:hAnsi="Times New Roman" w:cs="Times New Roman"/>
          <w:sz w:val="26"/>
          <w:szCs w:val="26"/>
        </w:rPr>
        <w:t xml:space="preserve">Відповідно до </w:t>
      </w:r>
      <w:r w:rsidRPr="00531022">
        <w:rPr>
          <w:rStyle w:val="FontStyle188"/>
          <w:rFonts w:ascii="Times New Roman" w:hAnsi="Times New Roman" w:cs="Times New Roman"/>
          <w:i/>
          <w:sz w:val="26"/>
          <w:szCs w:val="26"/>
        </w:rPr>
        <w:t xml:space="preserve">Стратегії сталого розвитку Харківської області до 2020 року </w:t>
      </w:r>
      <w:r w:rsidRPr="00531022">
        <w:rPr>
          <w:rStyle w:val="FontStyle188"/>
          <w:rFonts w:ascii="Times New Roman" w:hAnsi="Times New Roman" w:cs="Times New Roman"/>
          <w:sz w:val="26"/>
          <w:szCs w:val="26"/>
        </w:rPr>
        <w:t xml:space="preserve"> [</w:t>
      </w:r>
      <w:r w:rsidRPr="00531022">
        <w:rPr>
          <w:rFonts w:ascii="Times New Roman" w:hAnsi="Times New Roman" w:cs="Times New Roman"/>
          <w:bCs/>
          <w:kern w:val="36"/>
          <w:sz w:val="26"/>
          <w:szCs w:val="26"/>
        </w:rPr>
        <w:t>http://kharkivoda.gov.ua/uk/article/static/id/243</w:t>
      </w:r>
      <w:r w:rsidRPr="00531022">
        <w:rPr>
          <w:rStyle w:val="FontStyle188"/>
          <w:rFonts w:ascii="Times New Roman" w:hAnsi="Times New Roman" w:cs="Times New Roman"/>
          <w:sz w:val="26"/>
          <w:szCs w:val="26"/>
        </w:rPr>
        <w:t xml:space="preserve">] передбачається </w:t>
      </w:r>
      <w:r w:rsidRPr="00531022">
        <w:rPr>
          <w:rFonts w:ascii="Times New Roman" w:hAnsi="Times New Roman" w:cs="Times New Roman"/>
          <w:sz w:val="26"/>
          <w:szCs w:val="26"/>
        </w:rPr>
        <w:t xml:space="preserve">забезпечення високої якості життя населення на основі побудови соціально орієнтованої, </w:t>
      </w:r>
      <w:proofErr w:type="spellStart"/>
      <w:r w:rsidRPr="00531022">
        <w:rPr>
          <w:rFonts w:ascii="Times New Roman" w:hAnsi="Times New Roman" w:cs="Times New Roman"/>
          <w:sz w:val="26"/>
          <w:szCs w:val="26"/>
        </w:rPr>
        <w:t>природо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531022">
        <w:rPr>
          <w:rFonts w:ascii="Times New Roman" w:hAnsi="Times New Roman" w:cs="Times New Roman"/>
          <w:sz w:val="26"/>
          <w:szCs w:val="26"/>
        </w:rPr>
        <w:t>зберігаючої</w:t>
      </w:r>
      <w:proofErr w:type="spellEnd"/>
      <w:r w:rsidRPr="00531022">
        <w:rPr>
          <w:rFonts w:ascii="Times New Roman" w:hAnsi="Times New Roman" w:cs="Times New Roman"/>
          <w:sz w:val="26"/>
          <w:szCs w:val="26"/>
        </w:rPr>
        <w:t xml:space="preserve">, інноваційної економіки. </w:t>
      </w:r>
    </w:p>
    <w:p w:rsidR="007C6197" w:rsidRPr="00531022" w:rsidRDefault="007C6197" w:rsidP="007C61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 xml:space="preserve">Відповідно до Стратегії проект передбачає реалізацію </w:t>
      </w:r>
      <w:r w:rsidRPr="00531022">
        <w:rPr>
          <w:rFonts w:ascii="Times New Roman" w:hAnsi="Times New Roman"/>
          <w:bCs/>
          <w:sz w:val="26"/>
          <w:szCs w:val="26"/>
        </w:rPr>
        <w:t>однієї із стратегічних цілей</w:t>
      </w:r>
      <w:r w:rsidRPr="00531022">
        <w:rPr>
          <w:rFonts w:ascii="Times New Roman" w:hAnsi="Times New Roman"/>
          <w:b/>
          <w:bCs/>
          <w:sz w:val="26"/>
          <w:szCs w:val="26"/>
        </w:rPr>
        <w:t xml:space="preserve"> - </w:t>
      </w:r>
      <w:r w:rsidRPr="00531022">
        <w:rPr>
          <w:rFonts w:ascii="Times New Roman" w:hAnsi="Times New Roman"/>
          <w:sz w:val="26"/>
          <w:szCs w:val="26"/>
        </w:rPr>
        <w:t xml:space="preserve">Харківська область – регіон сталого економічного розвитку (інноваційної економіки), яка забезпечена наступними операційними цілями: відновлення кластера з виробництва й переробки сільськогосподарської продукції та випуску продуктів харчування; розвиток провідних промислових високотехнологічних інноваційних кластерів у регіоні. Крім того, </w:t>
      </w:r>
      <w:r w:rsidRPr="00531022">
        <w:rPr>
          <w:rFonts w:ascii="Times New Roman" w:hAnsi="Times New Roman"/>
          <w:i/>
          <w:sz w:val="26"/>
          <w:szCs w:val="26"/>
        </w:rPr>
        <w:t>Стратегія</w:t>
      </w:r>
      <w:r w:rsidRPr="00531022">
        <w:rPr>
          <w:rFonts w:ascii="Times New Roman" w:hAnsi="Times New Roman"/>
          <w:sz w:val="26"/>
          <w:szCs w:val="26"/>
        </w:rPr>
        <w:t xml:space="preserve"> передбачає Формування та розвиток провідних кластерів економіки Харківської області.</w:t>
      </w:r>
    </w:p>
    <w:p w:rsidR="007C6197" w:rsidRPr="00531022" w:rsidRDefault="007C6197" w:rsidP="007C61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i/>
          <w:sz w:val="26"/>
          <w:szCs w:val="26"/>
        </w:rPr>
        <w:t>Основні завдання-умови для реалізації</w:t>
      </w:r>
      <w:r w:rsidRPr="00531022">
        <w:rPr>
          <w:rFonts w:ascii="Times New Roman" w:hAnsi="Times New Roman"/>
          <w:sz w:val="26"/>
          <w:szCs w:val="26"/>
        </w:rPr>
        <w:t>:</w:t>
      </w:r>
    </w:p>
    <w:p w:rsidR="007C6197" w:rsidRPr="00531022" w:rsidRDefault="007C6197" w:rsidP="007C61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531022">
        <w:rPr>
          <w:rFonts w:ascii="Times New Roman" w:hAnsi="Times New Roman"/>
          <w:bCs/>
          <w:sz w:val="26"/>
          <w:szCs w:val="26"/>
        </w:rPr>
        <w:t>- Реформування організаційної структури управління інвестиційно-інноваційної діяльності в регіоні.</w:t>
      </w:r>
    </w:p>
    <w:p w:rsidR="007C6197" w:rsidRPr="00531022" w:rsidRDefault="007C6197" w:rsidP="007C61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531022">
        <w:rPr>
          <w:rFonts w:ascii="Times New Roman" w:hAnsi="Times New Roman"/>
          <w:bCs/>
          <w:sz w:val="26"/>
          <w:szCs w:val="26"/>
        </w:rPr>
        <w:t>- Інституційне забезпечення активізації інвестиційно-інноваційної діяльності в регіоні.</w:t>
      </w:r>
    </w:p>
    <w:p w:rsidR="007C6197" w:rsidRPr="00531022" w:rsidRDefault="007C6197" w:rsidP="007C61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531022">
        <w:rPr>
          <w:rFonts w:ascii="Times New Roman" w:hAnsi="Times New Roman"/>
          <w:bCs/>
          <w:sz w:val="26"/>
          <w:szCs w:val="26"/>
        </w:rPr>
        <w:t>- Розвиток малого підприємництва та покращання бізнес-клімату в регіоні.</w:t>
      </w:r>
    </w:p>
    <w:p w:rsidR="007C6197" w:rsidRPr="00531022" w:rsidRDefault="007C6197" w:rsidP="007C6197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Cs/>
          <w:sz w:val="26"/>
          <w:szCs w:val="26"/>
          <w:lang w:eastAsia="ru-RU"/>
        </w:rPr>
      </w:pPr>
      <w:r w:rsidRPr="00531022">
        <w:rPr>
          <w:rFonts w:ascii="Times New Roman" w:hAnsi="Times New Roman"/>
          <w:sz w:val="26"/>
          <w:szCs w:val="26"/>
        </w:rPr>
        <w:t xml:space="preserve">- </w:t>
      </w:r>
      <w:r w:rsidRPr="00531022">
        <w:rPr>
          <w:rFonts w:ascii="Times New Roman" w:hAnsi="Times New Roman"/>
          <w:bCs/>
          <w:sz w:val="26"/>
          <w:szCs w:val="26"/>
          <w:lang w:eastAsia="ru-RU"/>
        </w:rPr>
        <w:t>Співпраця влади та бізнесу на основі державно-приватного партнерства.</w:t>
      </w:r>
    </w:p>
    <w:p w:rsidR="007C6197" w:rsidRPr="00531022" w:rsidRDefault="007C6197" w:rsidP="007C6197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>Отже, цілі проекту прямо відповідають одній із стратегічних цілей сталого розвитку Харківської області, оскільки передбачають активізацію та розвиток інвестиційно-інноваційної діяльності через розвиток інноваційної інфраструктури.</w:t>
      </w:r>
    </w:p>
    <w:p w:rsidR="007C6197" w:rsidRPr="00531022" w:rsidRDefault="007C6197" w:rsidP="007C6197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i/>
          <w:sz w:val="26"/>
          <w:szCs w:val="26"/>
        </w:rPr>
        <w:t xml:space="preserve">Відповідно до </w:t>
      </w:r>
      <w:r w:rsidRPr="00531022">
        <w:rPr>
          <w:rFonts w:ascii="Times New Roman" w:hAnsi="Times New Roman"/>
          <w:bCs/>
          <w:i/>
          <w:sz w:val="26"/>
          <w:szCs w:val="26"/>
        </w:rPr>
        <w:t xml:space="preserve">Програми економічного і соціального розвитку Харківської області на 2013 рік, </w:t>
      </w:r>
      <w:r>
        <w:rPr>
          <w:rFonts w:ascii="Times New Roman" w:hAnsi="Times New Roman"/>
          <w:bCs/>
          <w:sz w:val="26"/>
          <w:szCs w:val="26"/>
        </w:rPr>
        <w:t>затвердженої</w:t>
      </w:r>
      <w:r w:rsidRPr="00445435">
        <w:rPr>
          <w:rFonts w:ascii="Times New Roman" w:hAnsi="Times New Roman"/>
          <w:bCs/>
          <w:sz w:val="26"/>
          <w:szCs w:val="26"/>
        </w:rPr>
        <w:t xml:space="preserve"> рішенням ХОР від </w:t>
      </w:r>
      <w:r w:rsidRPr="00445435">
        <w:rPr>
          <w:rFonts w:ascii="Times New Roman" w:hAnsi="Times New Roman"/>
          <w:sz w:val="26"/>
          <w:szCs w:val="26"/>
        </w:rPr>
        <w:t>05 березня 2013 року № 644-</w:t>
      </w:r>
      <w:r w:rsidRPr="00445435">
        <w:rPr>
          <w:rFonts w:ascii="Times New Roman" w:hAnsi="Times New Roman"/>
          <w:sz w:val="26"/>
          <w:szCs w:val="26"/>
          <w:lang w:val="en-US"/>
        </w:rPr>
        <w:t>VI</w:t>
      </w:r>
      <w:r w:rsidRPr="00445435">
        <w:rPr>
          <w:rFonts w:ascii="Times New Roman" w:hAnsi="Times New Roman"/>
          <w:sz w:val="26"/>
          <w:szCs w:val="26"/>
        </w:rPr>
        <w:t>,</w:t>
      </w:r>
      <w:r w:rsidRPr="00531022">
        <w:rPr>
          <w:rFonts w:ascii="Times New Roman" w:hAnsi="Times New Roman"/>
          <w:i/>
          <w:sz w:val="26"/>
          <w:szCs w:val="26"/>
        </w:rPr>
        <w:t xml:space="preserve"> </w:t>
      </w:r>
      <w:r w:rsidRPr="00445435">
        <w:rPr>
          <w:rFonts w:ascii="Times New Roman" w:hAnsi="Times New Roman"/>
          <w:sz w:val="26"/>
          <w:szCs w:val="26"/>
        </w:rPr>
        <w:t>[</w:t>
      </w:r>
      <w:r w:rsidRPr="00445435">
        <w:rPr>
          <w:rFonts w:ascii="Times New Roman" w:hAnsi="Times New Roman"/>
          <w:bCs/>
          <w:kern w:val="36"/>
          <w:sz w:val="26"/>
          <w:szCs w:val="26"/>
        </w:rPr>
        <w:t>http://www.ts.lica.com.ua/?p=3&amp;u=1&amp;base=77</w:t>
      </w:r>
      <w:r w:rsidRPr="00445435">
        <w:rPr>
          <w:rFonts w:ascii="Times New Roman" w:hAnsi="Times New Roman"/>
          <w:sz w:val="26"/>
          <w:szCs w:val="26"/>
        </w:rPr>
        <w:t>]</w:t>
      </w:r>
      <w:r w:rsidRPr="00531022">
        <w:rPr>
          <w:rFonts w:ascii="Times New Roman" w:hAnsi="Times New Roman"/>
          <w:i/>
          <w:sz w:val="26"/>
          <w:szCs w:val="26"/>
        </w:rPr>
        <w:t xml:space="preserve"> </w:t>
      </w:r>
      <w:r w:rsidRPr="00531022">
        <w:rPr>
          <w:rFonts w:ascii="Times New Roman" w:hAnsi="Times New Roman"/>
          <w:sz w:val="26"/>
          <w:szCs w:val="26"/>
        </w:rPr>
        <w:t>проект</w:t>
      </w:r>
      <w:r w:rsidRPr="00531022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створення Технополісу П’ятихатки</w:t>
      </w:r>
      <w:r w:rsidRPr="00531022">
        <w:rPr>
          <w:rFonts w:ascii="Times New Roman" w:hAnsi="Times New Roman"/>
          <w:sz w:val="26"/>
          <w:szCs w:val="26"/>
        </w:rPr>
        <w:t xml:space="preserve"> задовольняє наступні пріоритетні завдання </w:t>
      </w:r>
      <w:r w:rsidRPr="00445435">
        <w:rPr>
          <w:rFonts w:ascii="Times New Roman" w:hAnsi="Times New Roman"/>
          <w:i/>
          <w:sz w:val="26"/>
          <w:szCs w:val="26"/>
        </w:rPr>
        <w:t>Програми</w:t>
      </w:r>
      <w:r>
        <w:rPr>
          <w:rFonts w:ascii="Times New Roman" w:hAnsi="Times New Roman"/>
          <w:sz w:val="26"/>
          <w:szCs w:val="26"/>
        </w:rPr>
        <w:t>: зменшити</w:t>
      </w:r>
      <w:r w:rsidRPr="00531022">
        <w:rPr>
          <w:rFonts w:ascii="Times New Roman" w:hAnsi="Times New Roman"/>
          <w:sz w:val="26"/>
          <w:szCs w:val="26"/>
        </w:rPr>
        <w:t xml:space="preserve"> частки працівників, які отримують заробітну плату нижче прожиткового мінімуму; сприяти підвищенню конкурентоспроможності та якості </w:t>
      </w:r>
      <w:r w:rsidRPr="00531022">
        <w:rPr>
          <w:rFonts w:ascii="Times New Roman" w:hAnsi="Times New Roman"/>
          <w:bCs/>
          <w:sz w:val="26"/>
          <w:szCs w:val="26"/>
        </w:rPr>
        <w:t xml:space="preserve">продукції, яка виробляється підприємствами області; </w:t>
      </w:r>
      <w:r w:rsidRPr="00531022">
        <w:rPr>
          <w:rFonts w:ascii="Times New Roman" w:hAnsi="Times New Roman"/>
          <w:sz w:val="26"/>
          <w:szCs w:val="26"/>
        </w:rPr>
        <w:t>залучення інвестицій, співробітництво із світовими фінансовими установами та донорськими організаціями.</w:t>
      </w:r>
    </w:p>
    <w:p w:rsidR="007C6197" w:rsidRPr="00531022" w:rsidRDefault="007C6197" w:rsidP="007C61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lastRenderedPageBreak/>
        <w:t xml:space="preserve">Відповідно до </w:t>
      </w:r>
      <w:r w:rsidRPr="00531022">
        <w:rPr>
          <w:rFonts w:ascii="Times New Roman" w:hAnsi="Times New Roman"/>
          <w:i/>
          <w:sz w:val="26"/>
          <w:szCs w:val="26"/>
          <w:lang w:eastAsia="ru-RU"/>
        </w:rPr>
        <w:t>Комплексної програма «Здоров’я Слобожанщини»</w:t>
      </w:r>
      <w:r>
        <w:rPr>
          <w:rFonts w:ascii="Times New Roman" w:hAnsi="Times New Roman"/>
          <w:sz w:val="26"/>
          <w:szCs w:val="26"/>
          <w:lang w:eastAsia="ru-RU"/>
        </w:rPr>
        <w:t xml:space="preserve">, затвердженої </w:t>
      </w:r>
      <w:r w:rsidRPr="00531022">
        <w:rPr>
          <w:rFonts w:ascii="Times New Roman" w:hAnsi="Times New Roman"/>
          <w:sz w:val="26"/>
          <w:szCs w:val="26"/>
          <w:lang w:eastAsia="ru-RU"/>
        </w:rPr>
        <w:t>Рішення</w:t>
      </w:r>
      <w:r>
        <w:rPr>
          <w:rFonts w:ascii="Times New Roman" w:hAnsi="Times New Roman"/>
          <w:sz w:val="26"/>
          <w:szCs w:val="26"/>
          <w:lang w:eastAsia="ru-RU"/>
        </w:rPr>
        <w:t>м</w:t>
      </w:r>
      <w:r w:rsidRPr="00531022">
        <w:rPr>
          <w:rFonts w:ascii="Times New Roman" w:hAnsi="Times New Roman"/>
          <w:sz w:val="26"/>
          <w:szCs w:val="26"/>
          <w:lang w:eastAsia="ru-RU"/>
        </w:rPr>
        <w:t xml:space="preserve"> обласної ради від 03.02.2009 р. № 1105-V</w:t>
      </w:r>
      <w:r w:rsidRPr="00531022">
        <w:rPr>
          <w:rFonts w:ascii="Times New Roman" w:hAnsi="Times New Roman"/>
          <w:b/>
          <w:sz w:val="26"/>
          <w:szCs w:val="26"/>
        </w:rPr>
        <w:t xml:space="preserve"> </w:t>
      </w:r>
      <w:r w:rsidRPr="00531022">
        <w:rPr>
          <w:rFonts w:ascii="Times New Roman" w:hAnsi="Times New Roman"/>
          <w:sz w:val="26"/>
          <w:szCs w:val="26"/>
        </w:rPr>
        <w:t>[</w:t>
      </w:r>
      <w:r w:rsidRPr="00531022">
        <w:rPr>
          <w:rFonts w:ascii="Times New Roman" w:hAnsi="Times New Roman"/>
          <w:bCs/>
          <w:kern w:val="36"/>
          <w:sz w:val="26"/>
          <w:szCs w:val="26"/>
        </w:rPr>
        <w:t>http://www.ts.lica.com.ua/b_text.php?type=3&amp;id=6079&amp;base=77</w:t>
      </w:r>
      <w:r w:rsidRPr="00531022">
        <w:rPr>
          <w:rFonts w:ascii="Times New Roman" w:hAnsi="Times New Roman"/>
          <w:sz w:val="26"/>
          <w:szCs w:val="26"/>
        </w:rPr>
        <w:t>] проект створення Технополісу сприятиме</w:t>
      </w:r>
      <w:r w:rsidRPr="00531022">
        <w:rPr>
          <w:rFonts w:ascii="Times New Roman" w:hAnsi="Times New Roman"/>
          <w:b/>
          <w:sz w:val="26"/>
          <w:szCs w:val="26"/>
        </w:rPr>
        <w:t xml:space="preserve"> </w:t>
      </w:r>
      <w:r w:rsidRPr="00531022">
        <w:rPr>
          <w:rFonts w:ascii="Times New Roman" w:hAnsi="Times New Roman"/>
          <w:sz w:val="26"/>
          <w:szCs w:val="26"/>
        </w:rPr>
        <w:t>створенню умов для реалізації інвестиційних проектів розвитку галузі на території регіону та залучення інвестиційних коштів у ході виконання цих проектів.</w:t>
      </w:r>
    </w:p>
    <w:p w:rsidR="007C6197" w:rsidRPr="00531022" w:rsidRDefault="007C6197" w:rsidP="007C619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  <w:lang w:eastAsia="ru-RU"/>
        </w:rPr>
        <w:t xml:space="preserve">Відповідно </w:t>
      </w:r>
      <w:r>
        <w:rPr>
          <w:rFonts w:ascii="Times New Roman" w:hAnsi="Times New Roman"/>
          <w:sz w:val="26"/>
          <w:szCs w:val="26"/>
          <w:lang w:eastAsia="ru-RU"/>
        </w:rPr>
        <w:t xml:space="preserve">до </w:t>
      </w:r>
      <w:r w:rsidRPr="00531022">
        <w:rPr>
          <w:rFonts w:ascii="Times New Roman" w:hAnsi="Times New Roman"/>
          <w:i/>
          <w:sz w:val="26"/>
          <w:szCs w:val="26"/>
          <w:lang w:eastAsia="ru-RU"/>
        </w:rPr>
        <w:t>Програм</w:t>
      </w:r>
      <w:r>
        <w:rPr>
          <w:rFonts w:ascii="Times New Roman" w:hAnsi="Times New Roman"/>
          <w:i/>
          <w:sz w:val="26"/>
          <w:szCs w:val="26"/>
          <w:lang w:eastAsia="ru-RU"/>
        </w:rPr>
        <w:t>и</w:t>
      </w:r>
      <w:r w:rsidRPr="00531022">
        <w:rPr>
          <w:rFonts w:ascii="Times New Roman" w:hAnsi="Times New Roman"/>
          <w:i/>
          <w:sz w:val="26"/>
          <w:szCs w:val="26"/>
          <w:lang w:eastAsia="ru-RU"/>
        </w:rPr>
        <w:t xml:space="preserve"> забезпечення агропромислового комплексу області сільськогосподарською технікою виробництва підприємств м. Харкова та області на 2008 – 2015 рр</w:t>
      </w:r>
      <w:r>
        <w:rPr>
          <w:rFonts w:ascii="Times New Roman" w:hAnsi="Times New Roman"/>
          <w:sz w:val="26"/>
          <w:szCs w:val="26"/>
          <w:lang w:eastAsia="ru-RU"/>
        </w:rPr>
        <w:t xml:space="preserve">., затвердженої </w:t>
      </w:r>
      <w:r w:rsidRPr="00531022">
        <w:rPr>
          <w:rFonts w:ascii="Times New Roman" w:hAnsi="Times New Roman"/>
          <w:sz w:val="26"/>
          <w:szCs w:val="26"/>
          <w:lang w:eastAsia="ru-RU"/>
        </w:rPr>
        <w:t>Рішення</w:t>
      </w:r>
      <w:r>
        <w:rPr>
          <w:rFonts w:ascii="Times New Roman" w:hAnsi="Times New Roman"/>
          <w:sz w:val="26"/>
          <w:szCs w:val="26"/>
          <w:lang w:eastAsia="ru-RU"/>
        </w:rPr>
        <w:t>м</w:t>
      </w:r>
      <w:r w:rsidRPr="00531022">
        <w:rPr>
          <w:rFonts w:ascii="Times New Roman" w:hAnsi="Times New Roman"/>
          <w:sz w:val="26"/>
          <w:szCs w:val="26"/>
          <w:lang w:eastAsia="ru-RU"/>
        </w:rPr>
        <w:t xml:space="preserve"> обласної</w:t>
      </w:r>
      <w:r>
        <w:rPr>
          <w:rFonts w:ascii="Times New Roman" w:hAnsi="Times New Roman"/>
          <w:sz w:val="26"/>
          <w:szCs w:val="26"/>
          <w:lang w:eastAsia="ru-RU"/>
        </w:rPr>
        <w:t xml:space="preserve"> ради № 604-V від 28.02.2008 р.</w:t>
      </w:r>
      <w:r>
        <w:rPr>
          <w:rFonts w:ascii="Times New Roman" w:hAnsi="Times New Roman"/>
          <w:sz w:val="26"/>
          <w:szCs w:val="26"/>
        </w:rPr>
        <w:t xml:space="preserve"> </w:t>
      </w:r>
      <w:r w:rsidRPr="00531022">
        <w:rPr>
          <w:rFonts w:ascii="Times New Roman" w:hAnsi="Times New Roman"/>
          <w:sz w:val="26"/>
          <w:szCs w:val="26"/>
        </w:rPr>
        <w:t>[</w:t>
      </w:r>
      <w:r w:rsidRPr="00531022">
        <w:rPr>
          <w:rFonts w:ascii="Times New Roman" w:hAnsi="Times New Roman"/>
          <w:bCs/>
          <w:kern w:val="36"/>
          <w:sz w:val="26"/>
          <w:szCs w:val="26"/>
        </w:rPr>
        <w:t>http://www.ts.lica.com.ua/b_text.php?base=77&amp;id=3079</w:t>
      </w:r>
      <w:r w:rsidRPr="00531022">
        <w:rPr>
          <w:rFonts w:ascii="Times New Roman" w:hAnsi="Times New Roman"/>
          <w:sz w:val="26"/>
          <w:szCs w:val="26"/>
        </w:rPr>
        <w:t xml:space="preserve">] проект частково забезпечить мету Програми - підвищення рівня виробництва сільськогосподарської продукції і забезпечення нею потреб населення та сприятиме </w:t>
      </w:r>
      <w:r w:rsidRPr="00531022">
        <w:rPr>
          <w:rFonts w:ascii="Times New Roman" w:hAnsi="Times New Roman"/>
          <w:sz w:val="26"/>
          <w:szCs w:val="26"/>
          <w:lang w:eastAsia="ru-RU"/>
        </w:rPr>
        <w:t xml:space="preserve">створення дієвого зв’язку між виробниками та споживачами техніки і на цій основі розроблення нових машин та механізмів, налагодження їх серійного випуску та вдосконалення моделей, що вже випускаються і користуються попитом; </w:t>
      </w:r>
      <w:r w:rsidRPr="00531022">
        <w:rPr>
          <w:rFonts w:ascii="Times New Roman" w:hAnsi="Times New Roman"/>
          <w:sz w:val="26"/>
          <w:szCs w:val="26"/>
        </w:rPr>
        <w:t>сприяння в проведенні наукових досліджень у галузі машинобудування для аграрного комплексу, залучення до цієї роботи наукового потенціалу області.</w:t>
      </w:r>
    </w:p>
    <w:p w:rsidR="007C6197" w:rsidRPr="00531022" w:rsidRDefault="007C6197" w:rsidP="007C6197">
      <w:pPr>
        <w:pStyle w:val="msolistparagraphcxspmiddle"/>
        <w:spacing w:line="360" w:lineRule="auto"/>
        <w:ind w:left="0" w:firstLine="709"/>
        <w:jc w:val="both"/>
        <w:rPr>
          <w:rStyle w:val="st96"/>
          <w:rFonts w:ascii="Times New Roman" w:hAnsi="Times New Roman"/>
          <w:sz w:val="26"/>
          <w:szCs w:val="26"/>
          <w:lang w:val="uk-UA"/>
        </w:rPr>
      </w:pPr>
      <w:r w:rsidRPr="00531022">
        <w:rPr>
          <w:rFonts w:ascii="Times New Roman" w:hAnsi="Times New Roman"/>
          <w:sz w:val="26"/>
          <w:szCs w:val="26"/>
          <w:lang w:val="uk-UA"/>
        </w:rPr>
        <w:t xml:space="preserve">Відповідно до </w:t>
      </w:r>
      <w:r w:rsidRPr="00531022">
        <w:rPr>
          <w:rFonts w:ascii="Times New Roman" w:hAnsi="Times New Roman"/>
          <w:i/>
          <w:sz w:val="26"/>
          <w:szCs w:val="26"/>
          <w:lang w:val="uk-UA"/>
        </w:rPr>
        <w:t xml:space="preserve">Програми розвитку експортного потенціалу Харківської області та підвищення конкурентоспроможності продукції на зовнішніх ринках до 2016 року, </w:t>
      </w:r>
      <w:r w:rsidRPr="00AE5104">
        <w:rPr>
          <w:rFonts w:ascii="Times New Roman" w:hAnsi="Times New Roman"/>
          <w:sz w:val="26"/>
          <w:szCs w:val="26"/>
          <w:lang w:val="uk-UA"/>
        </w:rPr>
        <w:t xml:space="preserve">затвердженої рішенням ХОР </w:t>
      </w:r>
      <w:r w:rsidRPr="00AE5104">
        <w:rPr>
          <w:rFonts w:ascii="Times New Roman" w:hAnsi="Times New Roman"/>
          <w:iCs/>
          <w:sz w:val="26"/>
          <w:szCs w:val="26"/>
          <w:lang w:val="uk-UA"/>
        </w:rPr>
        <w:t>від 16 червня 2011 року № 175-VI</w:t>
      </w:r>
      <w:r w:rsidRPr="00531022">
        <w:rPr>
          <w:rFonts w:ascii="Times New Roman" w:hAnsi="Times New Roman"/>
          <w:sz w:val="26"/>
          <w:szCs w:val="26"/>
          <w:lang w:val="uk-UA"/>
        </w:rPr>
        <w:t xml:space="preserve"> [</w:t>
      </w:r>
      <w:r w:rsidRPr="00531022">
        <w:rPr>
          <w:rFonts w:ascii="Times New Roman" w:hAnsi="Times New Roman"/>
          <w:bCs/>
          <w:kern w:val="36"/>
          <w:sz w:val="26"/>
          <w:szCs w:val="26"/>
          <w:lang w:val="uk-UA"/>
        </w:rPr>
        <w:t>http://www.ts.lica.com.ua/b_text.php?type=3&amp;id=4665&amp;base=77</w:t>
      </w:r>
      <w:r w:rsidRPr="00531022">
        <w:rPr>
          <w:rFonts w:ascii="Times New Roman" w:hAnsi="Times New Roman"/>
          <w:sz w:val="26"/>
          <w:szCs w:val="26"/>
          <w:lang w:val="uk-UA"/>
        </w:rPr>
        <w:t xml:space="preserve">] </w:t>
      </w:r>
      <w:r>
        <w:rPr>
          <w:rFonts w:ascii="Times New Roman" w:hAnsi="Times New Roman"/>
          <w:sz w:val="26"/>
          <w:szCs w:val="26"/>
          <w:lang w:val="uk-UA"/>
        </w:rPr>
        <w:t xml:space="preserve">проект задовольняє </w:t>
      </w:r>
      <w:r w:rsidRPr="00531022">
        <w:rPr>
          <w:rFonts w:ascii="Times New Roman" w:hAnsi="Times New Roman"/>
          <w:sz w:val="26"/>
          <w:szCs w:val="26"/>
          <w:lang w:val="uk-UA"/>
        </w:rPr>
        <w:t>визначен</w:t>
      </w:r>
      <w:r>
        <w:rPr>
          <w:rFonts w:ascii="Times New Roman" w:hAnsi="Times New Roman"/>
          <w:sz w:val="26"/>
          <w:szCs w:val="26"/>
          <w:lang w:val="uk-UA"/>
        </w:rPr>
        <w:t>і наступні завдання П</w:t>
      </w:r>
      <w:r w:rsidRPr="00531022">
        <w:rPr>
          <w:rFonts w:ascii="Times New Roman" w:hAnsi="Times New Roman"/>
          <w:sz w:val="26"/>
          <w:szCs w:val="26"/>
          <w:lang w:val="uk-UA"/>
        </w:rPr>
        <w:t xml:space="preserve">рограми: підвищення інвестиційної привабливості області з метою залучення іноземних інвестицій, впровадження </w:t>
      </w:r>
      <w:proofErr w:type="spellStart"/>
      <w:r w:rsidRPr="00531022">
        <w:rPr>
          <w:rFonts w:ascii="Times New Roman" w:hAnsi="Times New Roman"/>
          <w:sz w:val="26"/>
          <w:szCs w:val="26"/>
          <w:lang w:val="uk-UA"/>
        </w:rPr>
        <w:t>ресурсо-</w:t>
      </w:r>
      <w:proofErr w:type="spellEnd"/>
      <w:r w:rsidRPr="00531022">
        <w:rPr>
          <w:rFonts w:ascii="Times New Roman" w:hAnsi="Times New Roman"/>
          <w:sz w:val="26"/>
          <w:szCs w:val="26"/>
          <w:lang w:val="uk-UA"/>
        </w:rPr>
        <w:t xml:space="preserve"> та енергозберігаючих технологій та підвищення якості продукції; сприяння розвитку прогресивних форм міжнародного співробітництва області, включаючи інвестиційну, науково-технічну і виробничу кооперацію, обмін послугами та підготовку науково-педагогічних кадрів; підвищення міжнародного іміджу Харківської області (проведення в області виставок, ярмарків, міжнародних семінарів і конференцій; участь підприємств і організацій в міжнародних заходах за межами області; укладання угод із зарубіжними суб’єктами щодо торговельно-економічного, науково-технічного та культурного спі</w:t>
      </w:r>
      <w:r>
        <w:rPr>
          <w:rFonts w:ascii="Times New Roman" w:hAnsi="Times New Roman"/>
          <w:sz w:val="26"/>
          <w:szCs w:val="26"/>
          <w:lang w:val="uk-UA"/>
        </w:rPr>
        <w:t xml:space="preserve">вробітництва). Отже, </w:t>
      </w: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створення Технополісу </w:t>
      </w:r>
      <w:r w:rsidRPr="00531022">
        <w:rPr>
          <w:rFonts w:ascii="Times New Roman" w:hAnsi="Times New Roman"/>
          <w:sz w:val="26"/>
          <w:szCs w:val="26"/>
          <w:lang w:val="uk-UA"/>
        </w:rPr>
        <w:t>П’ятихатк</w:t>
      </w:r>
      <w:r>
        <w:rPr>
          <w:rFonts w:ascii="Times New Roman" w:hAnsi="Times New Roman"/>
          <w:sz w:val="26"/>
          <w:szCs w:val="26"/>
          <w:lang w:val="uk-UA"/>
        </w:rPr>
        <w:t>и</w:t>
      </w:r>
      <w:r w:rsidRPr="00531022">
        <w:rPr>
          <w:rFonts w:ascii="Times New Roman" w:hAnsi="Times New Roman"/>
          <w:sz w:val="26"/>
          <w:szCs w:val="26"/>
          <w:lang w:val="uk-UA"/>
        </w:rPr>
        <w:t xml:space="preserve"> у Харківській області буде виконувати деякі завдання вказаної Програми.</w:t>
      </w:r>
    </w:p>
    <w:p w:rsidR="007C6197" w:rsidRPr="00531022" w:rsidRDefault="007C6197" w:rsidP="007C61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 xml:space="preserve">Відповідно до </w:t>
      </w:r>
      <w:r w:rsidRPr="00531022">
        <w:rPr>
          <w:rFonts w:ascii="Times New Roman" w:hAnsi="Times New Roman"/>
          <w:i/>
          <w:sz w:val="26"/>
          <w:szCs w:val="26"/>
        </w:rPr>
        <w:t xml:space="preserve">Програми сприяння розвитку малого підприємництва в Харківській області </w:t>
      </w:r>
      <w:r w:rsidRPr="00531022">
        <w:rPr>
          <w:rFonts w:ascii="Times New Roman" w:hAnsi="Times New Roman"/>
          <w:bCs/>
          <w:i/>
          <w:iCs/>
          <w:sz w:val="26"/>
          <w:szCs w:val="26"/>
        </w:rPr>
        <w:t xml:space="preserve">на 2011-2015 роки, </w:t>
      </w:r>
      <w:r w:rsidRPr="00AE5104">
        <w:rPr>
          <w:rFonts w:ascii="Times New Roman" w:hAnsi="Times New Roman"/>
          <w:bCs/>
          <w:iCs/>
          <w:sz w:val="26"/>
          <w:szCs w:val="26"/>
        </w:rPr>
        <w:t>затвердженої рішенням ХОР від 16 червня</w:t>
      </w:r>
      <w:r w:rsidRPr="00531022">
        <w:rPr>
          <w:rFonts w:ascii="Times New Roman" w:hAnsi="Times New Roman"/>
          <w:bCs/>
          <w:i/>
          <w:iCs/>
          <w:sz w:val="26"/>
          <w:szCs w:val="26"/>
        </w:rPr>
        <w:t xml:space="preserve"> </w:t>
      </w:r>
      <w:r w:rsidRPr="00AE5104">
        <w:rPr>
          <w:rFonts w:ascii="Times New Roman" w:hAnsi="Times New Roman"/>
          <w:bCs/>
          <w:iCs/>
          <w:sz w:val="26"/>
          <w:szCs w:val="26"/>
        </w:rPr>
        <w:t>2011 року № 172-VI</w:t>
      </w:r>
      <w:r w:rsidRPr="00AE5104">
        <w:rPr>
          <w:rFonts w:ascii="Times New Roman" w:hAnsi="Times New Roman"/>
          <w:sz w:val="26"/>
          <w:szCs w:val="26"/>
        </w:rPr>
        <w:t>,</w:t>
      </w:r>
      <w:r w:rsidRPr="00531022">
        <w:rPr>
          <w:rFonts w:ascii="Times New Roman" w:hAnsi="Times New Roman"/>
          <w:i/>
          <w:sz w:val="26"/>
          <w:szCs w:val="26"/>
        </w:rPr>
        <w:t xml:space="preserve"> </w:t>
      </w:r>
      <w:r w:rsidRPr="00531022">
        <w:rPr>
          <w:rFonts w:ascii="Times New Roman" w:hAnsi="Times New Roman"/>
          <w:sz w:val="26"/>
          <w:szCs w:val="26"/>
        </w:rPr>
        <w:t>проект</w:t>
      </w:r>
      <w:r w:rsidRPr="00531022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створення Технополісу П’ятихатки</w:t>
      </w:r>
      <w:r w:rsidRPr="00531022">
        <w:rPr>
          <w:rFonts w:ascii="Times New Roman" w:hAnsi="Times New Roman"/>
          <w:sz w:val="26"/>
          <w:szCs w:val="26"/>
        </w:rPr>
        <w:t xml:space="preserve"> відповідатиме наступним завданням цієї Програми: створення сприятливих умов для розвитку малого підприємництва в Харківській області; створення додаткових робочих місць, зменшення безробіття; розвиток інфраструктури підтримки підприємництва; створення недержавних структур підтримки малого підприємництва</w:t>
      </w:r>
      <w:r w:rsidRPr="00531022">
        <w:rPr>
          <w:rFonts w:ascii="Times New Roman" w:hAnsi="Times New Roman"/>
          <w:bCs/>
          <w:kern w:val="36"/>
          <w:sz w:val="26"/>
          <w:szCs w:val="26"/>
        </w:rPr>
        <w:t xml:space="preserve">; </w:t>
      </w:r>
      <w:r w:rsidRPr="00531022">
        <w:rPr>
          <w:rFonts w:ascii="Times New Roman" w:hAnsi="Times New Roman"/>
          <w:sz w:val="26"/>
          <w:szCs w:val="26"/>
        </w:rPr>
        <w:t>формування конкурентного ринкового середовища; створення привабливого інвестиційного клімату для активізації інвестиційних процесів за рахунок внутрішніх і зовнішніх ресурсів.</w:t>
      </w:r>
    </w:p>
    <w:p w:rsidR="007C6197" w:rsidRDefault="007C6197" w:rsidP="007C6197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1022">
        <w:rPr>
          <w:rFonts w:ascii="Times New Roman" w:hAnsi="Times New Roman"/>
          <w:sz w:val="26"/>
          <w:szCs w:val="26"/>
        </w:rPr>
        <w:t xml:space="preserve">Відповідно до </w:t>
      </w:r>
      <w:r w:rsidRPr="00531022">
        <w:rPr>
          <w:rFonts w:ascii="Times New Roman" w:hAnsi="Times New Roman"/>
          <w:bCs/>
          <w:i/>
          <w:sz w:val="26"/>
          <w:szCs w:val="26"/>
        </w:rPr>
        <w:t>Програма розвитку транскордонного співробітництва Харківської області на 2011 –</w:t>
      </w:r>
      <w:r w:rsidRPr="00531022">
        <w:rPr>
          <w:rFonts w:ascii="Times New Roman" w:hAnsi="Times New Roman"/>
          <w:i/>
          <w:sz w:val="26"/>
          <w:szCs w:val="26"/>
        </w:rPr>
        <w:t xml:space="preserve"> </w:t>
      </w:r>
      <w:r w:rsidRPr="00531022">
        <w:rPr>
          <w:rFonts w:ascii="Times New Roman" w:hAnsi="Times New Roman"/>
          <w:bCs/>
          <w:i/>
          <w:sz w:val="26"/>
          <w:szCs w:val="26"/>
        </w:rPr>
        <w:t xml:space="preserve">2016 роки, </w:t>
      </w:r>
      <w:r w:rsidRPr="00AE5104">
        <w:rPr>
          <w:rFonts w:ascii="Times New Roman" w:hAnsi="Times New Roman"/>
          <w:bCs/>
          <w:sz w:val="26"/>
          <w:szCs w:val="26"/>
        </w:rPr>
        <w:t xml:space="preserve">затвердженої рішенням ХОР від </w:t>
      </w:r>
      <w:r w:rsidRPr="00AE5104">
        <w:rPr>
          <w:rFonts w:ascii="Times New Roman" w:hAnsi="Times New Roman"/>
          <w:bCs/>
          <w:iCs/>
          <w:sz w:val="26"/>
          <w:szCs w:val="26"/>
        </w:rPr>
        <w:t>16 червня 2011 року № 174-</w:t>
      </w:r>
      <w:r w:rsidRPr="00AE5104">
        <w:rPr>
          <w:rFonts w:ascii="Times New Roman" w:hAnsi="Times New Roman"/>
          <w:bCs/>
          <w:iCs/>
          <w:sz w:val="26"/>
          <w:szCs w:val="26"/>
          <w:lang w:val="en-US"/>
        </w:rPr>
        <w:t>VI</w:t>
      </w:r>
      <w:r w:rsidRPr="00531022">
        <w:rPr>
          <w:rFonts w:ascii="Times New Roman" w:hAnsi="Times New Roman"/>
          <w:bCs/>
          <w:iCs/>
          <w:sz w:val="26"/>
          <w:szCs w:val="26"/>
        </w:rPr>
        <w:t xml:space="preserve"> [</w:t>
      </w:r>
      <w:r w:rsidRPr="00531022">
        <w:rPr>
          <w:rFonts w:ascii="Times New Roman" w:hAnsi="Times New Roman"/>
          <w:bCs/>
          <w:kern w:val="36"/>
          <w:sz w:val="26"/>
          <w:szCs w:val="26"/>
        </w:rPr>
        <w:t>http://www.ts.lica.com.ua/b_text.php?base=77&amp;id=4649</w:t>
      </w:r>
      <w:r w:rsidRPr="00531022">
        <w:rPr>
          <w:rFonts w:ascii="Times New Roman" w:hAnsi="Times New Roman"/>
          <w:bCs/>
          <w:iCs/>
          <w:sz w:val="26"/>
          <w:szCs w:val="26"/>
        </w:rPr>
        <w:t xml:space="preserve">] проект вирішує наступні завдання: </w:t>
      </w:r>
      <w:r>
        <w:rPr>
          <w:rFonts w:ascii="Times New Roman" w:hAnsi="Times New Roman"/>
          <w:sz w:val="26"/>
          <w:szCs w:val="26"/>
        </w:rPr>
        <w:t xml:space="preserve">сприяння розвитку </w:t>
      </w:r>
      <w:proofErr w:type="spellStart"/>
      <w:r>
        <w:rPr>
          <w:rFonts w:ascii="Times New Roman" w:hAnsi="Times New Roman"/>
          <w:sz w:val="26"/>
          <w:szCs w:val="26"/>
        </w:rPr>
        <w:t>експортно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531022">
        <w:rPr>
          <w:rFonts w:ascii="Times New Roman" w:hAnsi="Times New Roman"/>
          <w:sz w:val="26"/>
          <w:szCs w:val="26"/>
        </w:rPr>
        <w:t>орієнтованого малого та середнього підприємництва; створення інструментарію для ефективних комунікацій з потенційними інвесторами.</w:t>
      </w:r>
    </w:p>
    <w:p w:rsidR="007C7DF0" w:rsidRDefault="007C7DF0"/>
    <w:sectPr w:rsidR="007C7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068"/>
    <w:rsid w:val="007C6197"/>
    <w:rsid w:val="007C7DF0"/>
    <w:rsid w:val="0088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197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7C61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7C6197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3">
    <w:name w:val="Body Text Indent"/>
    <w:basedOn w:val="a"/>
    <w:link w:val="a4"/>
    <w:uiPriority w:val="99"/>
    <w:rsid w:val="007C619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7C6197"/>
    <w:rPr>
      <w:rFonts w:ascii="Calibri" w:eastAsia="Calibri" w:hAnsi="Calibri" w:cs="Times New Roman"/>
      <w:lang w:val="uk-UA"/>
    </w:rPr>
  </w:style>
  <w:style w:type="character" w:customStyle="1" w:styleId="st96">
    <w:name w:val="st96"/>
    <w:uiPriority w:val="99"/>
    <w:rsid w:val="007C6197"/>
  </w:style>
  <w:style w:type="character" w:customStyle="1" w:styleId="FontStyle188">
    <w:name w:val="Font Style188"/>
    <w:uiPriority w:val="99"/>
    <w:rsid w:val="007C6197"/>
    <w:rPr>
      <w:rFonts w:ascii="Franklin Gothic Medium" w:hAnsi="Franklin Gothic Medium"/>
      <w:sz w:val="18"/>
    </w:rPr>
  </w:style>
  <w:style w:type="paragraph" w:customStyle="1" w:styleId="msolistparagraphcxspmiddle">
    <w:name w:val="msolistparagraphcxspmiddle"/>
    <w:basedOn w:val="a"/>
    <w:uiPriority w:val="99"/>
    <w:rsid w:val="007C6197"/>
    <w:pPr>
      <w:spacing w:after="0"/>
      <w:ind w:left="720"/>
    </w:pPr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197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rsid w:val="007C61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7C6197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3">
    <w:name w:val="Body Text Indent"/>
    <w:basedOn w:val="a"/>
    <w:link w:val="a4"/>
    <w:uiPriority w:val="99"/>
    <w:rsid w:val="007C619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7C6197"/>
    <w:rPr>
      <w:rFonts w:ascii="Calibri" w:eastAsia="Calibri" w:hAnsi="Calibri" w:cs="Times New Roman"/>
      <w:lang w:val="uk-UA"/>
    </w:rPr>
  </w:style>
  <w:style w:type="character" w:customStyle="1" w:styleId="st96">
    <w:name w:val="st96"/>
    <w:uiPriority w:val="99"/>
    <w:rsid w:val="007C6197"/>
  </w:style>
  <w:style w:type="character" w:customStyle="1" w:styleId="FontStyle188">
    <w:name w:val="Font Style188"/>
    <w:uiPriority w:val="99"/>
    <w:rsid w:val="007C6197"/>
    <w:rPr>
      <w:rFonts w:ascii="Franklin Gothic Medium" w:hAnsi="Franklin Gothic Medium"/>
      <w:sz w:val="18"/>
    </w:rPr>
  </w:style>
  <w:style w:type="paragraph" w:customStyle="1" w:styleId="msolistparagraphcxspmiddle">
    <w:name w:val="msolistparagraphcxspmiddle"/>
    <w:basedOn w:val="a"/>
    <w:uiPriority w:val="99"/>
    <w:rsid w:val="007C6197"/>
    <w:pPr>
      <w:spacing w:after="0"/>
      <w:ind w:left="720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823</Words>
  <Characters>4692</Characters>
  <Application>Microsoft Office Word</Application>
  <DocSecurity>0</DocSecurity>
  <Lines>39</Lines>
  <Paragraphs>11</Paragraphs>
  <ScaleCrop>false</ScaleCrop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2013-07-18T11:10:00Z</dcterms:created>
  <dcterms:modified xsi:type="dcterms:W3CDTF">2013-07-18T11:10:00Z</dcterms:modified>
</cp:coreProperties>
</file>